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DC1" w:rsidRPr="00A9685A" w:rsidRDefault="00A9685A" w:rsidP="00A9685A">
      <w:pPr>
        <w:rPr>
          <w:sz w:val="16"/>
          <w:szCs w:val="16"/>
        </w:rPr>
      </w:pPr>
      <w:r>
        <w:rPr>
          <w:color w:val="000000"/>
          <w:sz w:val="28"/>
          <w:szCs w:val="28"/>
        </w:rPr>
        <w:t xml:space="preserve">    </w:t>
      </w:r>
    </w:p>
    <w:p w:rsidR="005F0456" w:rsidRPr="00A9685A" w:rsidRDefault="00320DC1" w:rsidP="00320DC1">
      <w:pPr>
        <w:shd w:val="clear" w:color="auto" w:fill="FFFFFF"/>
        <w:spacing w:before="100" w:beforeAutospacing="1" w:after="202"/>
        <w:rPr>
          <w:color w:val="000000"/>
          <w:szCs w:val="24"/>
        </w:rPr>
      </w:pPr>
      <w:r w:rsidRPr="008B3315">
        <w:rPr>
          <w:color w:val="000000"/>
          <w:szCs w:val="24"/>
        </w:rPr>
        <w:t xml:space="preserve">                                                  </w:t>
      </w:r>
      <w:r w:rsidR="00616095">
        <w:rPr>
          <w:color w:val="000000"/>
          <w:szCs w:val="24"/>
        </w:rPr>
        <w:t xml:space="preserve">     </w:t>
      </w:r>
      <w:r w:rsidRPr="008B3315">
        <w:rPr>
          <w:color w:val="000000"/>
          <w:szCs w:val="24"/>
        </w:rPr>
        <w:t xml:space="preserve">                    </w:t>
      </w:r>
      <w:r w:rsidR="00A9685A">
        <w:rPr>
          <w:color w:val="000000"/>
          <w:szCs w:val="24"/>
        </w:rPr>
        <w:t xml:space="preserve">                </w:t>
      </w:r>
      <w:r w:rsidRPr="008B3315">
        <w:rPr>
          <w:color w:val="000000"/>
          <w:szCs w:val="24"/>
        </w:rPr>
        <w:t xml:space="preserve">                     </w:t>
      </w:r>
      <w:r w:rsidR="00A9685A">
        <w:rPr>
          <w:color w:val="000000"/>
          <w:szCs w:val="24"/>
        </w:rPr>
        <w:t xml:space="preserve">                             </w:t>
      </w:r>
    </w:p>
    <w:p w:rsidR="00616095" w:rsidRPr="005F0456" w:rsidRDefault="00320DC1" w:rsidP="00844086">
      <w:pPr>
        <w:shd w:val="clear" w:color="auto" w:fill="FFFFFF"/>
        <w:rPr>
          <w:color w:val="000000"/>
          <w:sz w:val="20"/>
        </w:rPr>
      </w:pPr>
      <w:r>
        <w:rPr>
          <w:color w:val="000000"/>
          <w:sz w:val="28"/>
          <w:szCs w:val="28"/>
        </w:rPr>
        <w:t xml:space="preserve">                                                        </w:t>
      </w:r>
      <w:r w:rsidR="00A9685A">
        <w:rPr>
          <w:color w:val="000000"/>
          <w:sz w:val="28"/>
          <w:szCs w:val="28"/>
        </w:rPr>
        <w:t xml:space="preserve">               </w:t>
      </w:r>
      <w:r w:rsidR="005F0456">
        <w:rPr>
          <w:color w:val="000000"/>
          <w:sz w:val="28"/>
          <w:szCs w:val="28"/>
        </w:rPr>
        <w:t xml:space="preserve">                          </w:t>
      </w:r>
      <w:r w:rsidR="00844086">
        <w:rPr>
          <w:color w:val="000000"/>
          <w:sz w:val="28"/>
          <w:szCs w:val="28"/>
        </w:rPr>
        <w:t xml:space="preserve">  </w:t>
      </w:r>
      <w:r w:rsidR="005F0456">
        <w:rPr>
          <w:color w:val="000000"/>
          <w:sz w:val="28"/>
          <w:szCs w:val="28"/>
        </w:rPr>
        <w:t xml:space="preserve"> </w:t>
      </w:r>
      <w:r w:rsidR="00616095" w:rsidRPr="005F0456">
        <w:rPr>
          <w:color w:val="000000"/>
          <w:sz w:val="20"/>
        </w:rPr>
        <w:t>Приложение 1</w:t>
      </w:r>
    </w:p>
    <w:p w:rsidR="00616095" w:rsidRPr="005F0456" w:rsidRDefault="00616095" w:rsidP="00844086">
      <w:pPr>
        <w:shd w:val="clear" w:color="auto" w:fill="FFFFFF"/>
        <w:rPr>
          <w:color w:val="000000"/>
          <w:sz w:val="20"/>
        </w:rPr>
      </w:pPr>
      <w:r w:rsidRPr="005F0456">
        <w:rPr>
          <w:color w:val="000000"/>
          <w:sz w:val="20"/>
        </w:rPr>
        <w:t xml:space="preserve">                              </w:t>
      </w:r>
      <w:r w:rsidR="00A9685A">
        <w:rPr>
          <w:color w:val="000000"/>
          <w:sz w:val="20"/>
        </w:rPr>
        <w:t xml:space="preserve">                                </w:t>
      </w:r>
      <w:r w:rsidRPr="005F0456">
        <w:rPr>
          <w:color w:val="000000"/>
          <w:sz w:val="20"/>
        </w:rPr>
        <w:t xml:space="preserve">                                       </w:t>
      </w:r>
      <w:r w:rsidR="005F0456">
        <w:rPr>
          <w:color w:val="000000"/>
          <w:sz w:val="20"/>
        </w:rPr>
        <w:t xml:space="preserve">                                     </w:t>
      </w:r>
      <w:r w:rsidRPr="005F0456">
        <w:rPr>
          <w:color w:val="000000"/>
          <w:sz w:val="20"/>
        </w:rPr>
        <w:t xml:space="preserve"> </w:t>
      </w:r>
      <w:r w:rsidR="005F0456">
        <w:rPr>
          <w:color w:val="000000"/>
          <w:sz w:val="20"/>
        </w:rPr>
        <w:t xml:space="preserve"> </w:t>
      </w:r>
      <w:r w:rsidRPr="005F0456">
        <w:rPr>
          <w:color w:val="000000"/>
          <w:sz w:val="20"/>
        </w:rPr>
        <w:t xml:space="preserve">к приказу </w:t>
      </w:r>
      <w:proofErr w:type="spellStart"/>
      <w:r w:rsidRPr="005F0456">
        <w:rPr>
          <w:color w:val="000000"/>
          <w:sz w:val="20"/>
        </w:rPr>
        <w:t>КОиМП</w:t>
      </w:r>
      <w:proofErr w:type="spellEnd"/>
      <w:r w:rsidRPr="005F0456">
        <w:rPr>
          <w:color w:val="000000"/>
          <w:sz w:val="20"/>
        </w:rPr>
        <w:t xml:space="preserve"> АЭМР  </w:t>
      </w:r>
    </w:p>
    <w:p w:rsidR="00320DC1" w:rsidRPr="005F0456" w:rsidRDefault="00616095" w:rsidP="005F0456">
      <w:pPr>
        <w:shd w:val="clear" w:color="auto" w:fill="FFFFFF"/>
        <w:rPr>
          <w:color w:val="000000"/>
          <w:szCs w:val="24"/>
        </w:rPr>
      </w:pPr>
      <w:r w:rsidRPr="005F0456">
        <w:rPr>
          <w:color w:val="000000"/>
          <w:sz w:val="20"/>
        </w:rPr>
        <w:t xml:space="preserve">                                                                                </w:t>
      </w:r>
      <w:r w:rsidR="0035192C">
        <w:rPr>
          <w:color w:val="000000"/>
          <w:sz w:val="20"/>
        </w:rPr>
        <w:t xml:space="preserve">                </w:t>
      </w:r>
      <w:r w:rsidRPr="005F0456">
        <w:rPr>
          <w:color w:val="000000"/>
          <w:sz w:val="20"/>
        </w:rPr>
        <w:t xml:space="preserve">      </w:t>
      </w:r>
      <w:r w:rsidR="005F0456">
        <w:rPr>
          <w:color w:val="000000"/>
          <w:sz w:val="20"/>
        </w:rPr>
        <w:t xml:space="preserve">                                      </w:t>
      </w:r>
      <w:r w:rsidRPr="005F0456">
        <w:rPr>
          <w:color w:val="000000"/>
          <w:sz w:val="20"/>
        </w:rPr>
        <w:t xml:space="preserve">от________ № _________                                                                                                           </w:t>
      </w:r>
    </w:p>
    <w:p w:rsidR="00320DC1" w:rsidRPr="005F0456" w:rsidRDefault="00320DC1" w:rsidP="00320DC1">
      <w:pPr>
        <w:shd w:val="clear" w:color="auto" w:fill="FFFFFF"/>
        <w:spacing w:before="100" w:beforeAutospacing="1" w:after="202"/>
        <w:jc w:val="center"/>
        <w:rPr>
          <w:color w:val="000000"/>
          <w:szCs w:val="24"/>
        </w:rPr>
      </w:pPr>
      <w:r w:rsidRPr="005F0456">
        <w:rPr>
          <w:b/>
          <w:color w:val="00000A"/>
          <w:szCs w:val="24"/>
        </w:rPr>
        <w:t xml:space="preserve"> ПОЛОЖЕНИЕ</w:t>
      </w:r>
    </w:p>
    <w:p w:rsidR="00320DC1" w:rsidRPr="005F0456" w:rsidRDefault="00320DC1" w:rsidP="00320DC1">
      <w:pPr>
        <w:shd w:val="clear" w:color="auto" w:fill="FFFFFF"/>
        <w:spacing w:after="202"/>
        <w:jc w:val="center"/>
        <w:rPr>
          <w:b/>
          <w:color w:val="00000A"/>
          <w:szCs w:val="24"/>
        </w:rPr>
      </w:pPr>
      <w:r w:rsidRPr="005F0456">
        <w:rPr>
          <w:b/>
          <w:color w:val="00000A"/>
          <w:szCs w:val="24"/>
        </w:rPr>
        <w:t>о  муниципальном фестивале</w:t>
      </w:r>
      <w:r w:rsidR="009467FC">
        <w:rPr>
          <w:b/>
          <w:color w:val="00000A"/>
          <w:szCs w:val="24"/>
        </w:rPr>
        <w:t xml:space="preserve"> </w:t>
      </w:r>
    </w:p>
    <w:p w:rsidR="00320DC1" w:rsidRPr="005F0456" w:rsidRDefault="00320DC1" w:rsidP="00320DC1">
      <w:pPr>
        <w:shd w:val="clear" w:color="auto" w:fill="FFFFFF"/>
        <w:spacing w:after="202"/>
        <w:jc w:val="center"/>
        <w:rPr>
          <w:b/>
          <w:color w:val="000000"/>
          <w:szCs w:val="24"/>
        </w:rPr>
      </w:pPr>
      <w:r w:rsidRPr="005F0456">
        <w:rPr>
          <w:b/>
          <w:color w:val="00000A"/>
          <w:szCs w:val="24"/>
        </w:rPr>
        <w:t>«Весна Победы»</w:t>
      </w:r>
    </w:p>
    <w:p w:rsidR="00320DC1" w:rsidRPr="005F0456" w:rsidRDefault="00320DC1" w:rsidP="00320DC1">
      <w:pPr>
        <w:numPr>
          <w:ilvl w:val="0"/>
          <w:numId w:val="1"/>
        </w:numPr>
        <w:jc w:val="center"/>
        <w:rPr>
          <w:b/>
          <w:szCs w:val="24"/>
        </w:rPr>
      </w:pPr>
      <w:r w:rsidRPr="005F0456">
        <w:rPr>
          <w:b/>
          <w:szCs w:val="24"/>
        </w:rPr>
        <w:t xml:space="preserve">Общие положения </w:t>
      </w:r>
    </w:p>
    <w:p w:rsidR="00320DC1" w:rsidRPr="005F0456" w:rsidRDefault="00320DC1" w:rsidP="00320DC1">
      <w:pPr>
        <w:tabs>
          <w:tab w:val="left" w:pos="-142"/>
        </w:tabs>
        <w:jc w:val="both"/>
        <w:rPr>
          <w:szCs w:val="24"/>
        </w:rPr>
      </w:pPr>
      <w:r w:rsidRPr="00DE14A8">
        <w:rPr>
          <w:szCs w:val="24"/>
        </w:rPr>
        <w:t>1.1</w:t>
      </w:r>
      <w:r w:rsidRPr="005F0456">
        <w:rPr>
          <w:szCs w:val="24"/>
        </w:rPr>
        <w:t xml:space="preserve">.Настоящее положение регламентирует организацию и порядок проведения   муниципального фестиваля обучающихся </w:t>
      </w:r>
      <w:r w:rsidR="009467FC">
        <w:rPr>
          <w:szCs w:val="24"/>
        </w:rPr>
        <w:t xml:space="preserve">ОУ </w:t>
      </w:r>
      <w:r w:rsidRPr="005F0456">
        <w:rPr>
          <w:szCs w:val="24"/>
        </w:rPr>
        <w:t>и воспитанников ДОУ «Весна Победы» (далее – Фестиваль).</w:t>
      </w:r>
    </w:p>
    <w:p w:rsidR="00320DC1" w:rsidRPr="005F0456" w:rsidRDefault="00320DC1" w:rsidP="00320DC1">
      <w:pPr>
        <w:tabs>
          <w:tab w:val="left" w:pos="-142"/>
        </w:tabs>
        <w:jc w:val="both"/>
        <w:rPr>
          <w:color w:val="000000"/>
          <w:szCs w:val="24"/>
          <w:shd w:val="clear" w:color="auto" w:fill="FFFFFF"/>
        </w:rPr>
      </w:pPr>
      <w:r w:rsidRPr="00DE14A8">
        <w:rPr>
          <w:szCs w:val="24"/>
        </w:rPr>
        <w:t>1.2.</w:t>
      </w:r>
      <w:r w:rsidR="00CF3ABA">
        <w:rPr>
          <w:szCs w:val="24"/>
        </w:rPr>
        <w:t>Учредителем Фестиваля являе</w:t>
      </w:r>
      <w:r w:rsidR="001C01ED">
        <w:rPr>
          <w:szCs w:val="24"/>
        </w:rPr>
        <w:t xml:space="preserve">тся </w:t>
      </w:r>
      <w:r w:rsidRPr="005F0456">
        <w:rPr>
          <w:szCs w:val="24"/>
        </w:rPr>
        <w:t xml:space="preserve"> комитет по образованию и молодежной политике администрации Энгельсского муниципального райо</w:t>
      </w:r>
      <w:r w:rsidR="00844086" w:rsidRPr="005F0456">
        <w:rPr>
          <w:szCs w:val="24"/>
        </w:rPr>
        <w:t>на Саратовской облас</w:t>
      </w:r>
      <w:r w:rsidR="00CF3ABA">
        <w:rPr>
          <w:szCs w:val="24"/>
        </w:rPr>
        <w:t>ти.</w:t>
      </w:r>
      <w:r w:rsidR="00CF3ABA">
        <w:rPr>
          <w:color w:val="000000"/>
          <w:szCs w:val="24"/>
          <w:shd w:val="clear" w:color="auto" w:fill="FFFFFF"/>
        </w:rPr>
        <w:t xml:space="preserve"> </w:t>
      </w:r>
    </w:p>
    <w:p w:rsidR="00320DC1" w:rsidRPr="005F0456" w:rsidRDefault="00320DC1" w:rsidP="00320DC1">
      <w:pPr>
        <w:tabs>
          <w:tab w:val="left" w:pos="-142"/>
        </w:tabs>
        <w:jc w:val="both"/>
        <w:rPr>
          <w:color w:val="000000"/>
          <w:szCs w:val="24"/>
          <w:shd w:val="clear" w:color="auto" w:fill="FFFFFF"/>
        </w:rPr>
      </w:pPr>
      <w:r w:rsidRPr="00DE14A8">
        <w:rPr>
          <w:color w:val="000000"/>
          <w:szCs w:val="24"/>
          <w:shd w:val="clear" w:color="auto" w:fill="FFFFFF"/>
        </w:rPr>
        <w:t>1.3</w:t>
      </w:r>
      <w:r w:rsidRPr="00DE14A8">
        <w:rPr>
          <w:b/>
          <w:color w:val="000000"/>
          <w:szCs w:val="24"/>
          <w:shd w:val="clear" w:color="auto" w:fill="FFFFFF"/>
        </w:rPr>
        <w:t>.</w:t>
      </w:r>
      <w:r w:rsidR="00CF3ABA">
        <w:rPr>
          <w:color w:val="000000"/>
          <w:szCs w:val="24"/>
          <w:shd w:val="clear" w:color="auto" w:fill="FFFFFF"/>
        </w:rPr>
        <w:t>Организаторами Фестиваля являю</w:t>
      </w:r>
      <w:r w:rsidRPr="005F0456">
        <w:rPr>
          <w:color w:val="000000"/>
          <w:szCs w:val="24"/>
          <w:shd w:val="clear" w:color="auto" w:fill="FFFFFF"/>
        </w:rPr>
        <w:t>тся</w:t>
      </w:r>
      <w:r w:rsidR="00CF3ABA">
        <w:rPr>
          <w:color w:val="000000"/>
          <w:szCs w:val="24"/>
          <w:shd w:val="clear" w:color="auto" w:fill="FFFFFF"/>
        </w:rPr>
        <w:t>:</w:t>
      </w:r>
      <w:r w:rsidRPr="005F0456">
        <w:rPr>
          <w:color w:val="000000"/>
          <w:szCs w:val="24"/>
          <w:shd w:val="clear" w:color="auto" w:fill="FFFFFF"/>
        </w:rPr>
        <w:t xml:space="preserve"> </w:t>
      </w:r>
      <w:r w:rsidR="00CF3ABA" w:rsidRPr="005F0456">
        <w:rPr>
          <w:szCs w:val="24"/>
        </w:rPr>
        <w:t xml:space="preserve">МБОУ </w:t>
      </w:r>
      <w:proofErr w:type="gramStart"/>
      <w:r w:rsidR="00CF3ABA" w:rsidRPr="005F0456">
        <w:rPr>
          <w:szCs w:val="24"/>
        </w:rPr>
        <w:t>ДО</w:t>
      </w:r>
      <w:proofErr w:type="gramEnd"/>
      <w:r w:rsidR="00CF3ABA" w:rsidRPr="005F0456">
        <w:rPr>
          <w:szCs w:val="24"/>
        </w:rPr>
        <w:t xml:space="preserve"> «</w:t>
      </w:r>
      <w:proofErr w:type="gramStart"/>
      <w:r w:rsidR="00CF3ABA" w:rsidRPr="005F0456">
        <w:rPr>
          <w:szCs w:val="24"/>
        </w:rPr>
        <w:t>Методический</w:t>
      </w:r>
      <w:proofErr w:type="gramEnd"/>
      <w:r w:rsidR="00CF3ABA" w:rsidRPr="005F0456">
        <w:rPr>
          <w:szCs w:val="24"/>
        </w:rPr>
        <w:t xml:space="preserve"> центр»,</w:t>
      </w:r>
      <w:r w:rsidR="00CF3ABA">
        <w:rPr>
          <w:szCs w:val="24"/>
        </w:rPr>
        <w:t xml:space="preserve"> </w:t>
      </w:r>
      <w:r w:rsidRPr="005F0456">
        <w:rPr>
          <w:color w:val="000000"/>
          <w:szCs w:val="24"/>
          <w:shd w:val="clear" w:color="auto" w:fill="FFFFFF"/>
        </w:rPr>
        <w:t>центр методической поддержки педагогов по работе с одарен</w:t>
      </w:r>
      <w:r w:rsidR="00912B74" w:rsidRPr="005F0456">
        <w:rPr>
          <w:color w:val="000000"/>
          <w:szCs w:val="24"/>
          <w:shd w:val="clear" w:color="auto" w:fill="FFFFFF"/>
        </w:rPr>
        <w:t xml:space="preserve">ными детьми на базе МБОУ «СОШ № </w:t>
      </w:r>
      <w:r w:rsidRPr="005F0456">
        <w:rPr>
          <w:color w:val="000000"/>
          <w:szCs w:val="24"/>
          <w:shd w:val="clear" w:color="auto" w:fill="FFFFFF"/>
        </w:rPr>
        <w:t>18» Энгельсского муниципального района Саратовской области.</w:t>
      </w:r>
    </w:p>
    <w:p w:rsidR="00E913B2" w:rsidRPr="006E4386" w:rsidRDefault="00DC3934" w:rsidP="00320DC1">
      <w:pPr>
        <w:tabs>
          <w:tab w:val="left" w:pos="-142"/>
        </w:tabs>
        <w:jc w:val="both"/>
        <w:rPr>
          <w:color w:val="000000"/>
          <w:szCs w:val="24"/>
          <w:shd w:val="clear" w:color="auto" w:fill="FFFFFF"/>
        </w:rPr>
      </w:pPr>
      <w:r w:rsidRPr="00DE14A8">
        <w:rPr>
          <w:color w:val="000000"/>
          <w:szCs w:val="24"/>
          <w:shd w:val="clear" w:color="auto" w:fill="FFFFFF"/>
        </w:rPr>
        <w:t>1.4</w:t>
      </w:r>
      <w:r w:rsidRPr="005F0456">
        <w:rPr>
          <w:color w:val="000000"/>
          <w:szCs w:val="24"/>
          <w:shd w:val="clear" w:color="auto" w:fill="FFFFFF"/>
        </w:rPr>
        <w:t>.</w:t>
      </w:r>
      <w:r w:rsidR="00320DC1" w:rsidRPr="005F0456">
        <w:rPr>
          <w:color w:val="000000"/>
          <w:szCs w:val="24"/>
          <w:shd w:val="clear" w:color="auto" w:fill="FFFFFF"/>
        </w:rPr>
        <w:t>Фестиваль проводится для поддержки талантливых детей дошкольного образования и обучающихся об</w:t>
      </w:r>
      <w:r w:rsidR="001C01ED">
        <w:rPr>
          <w:color w:val="000000"/>
          <w:szCs w:val="24"/>
          <w:shd w:val="clear" w:color="auto" w:fill="FFFFFF"/>
        </w:rPr>
        <w:t>щеоб</w:t>
      </w:r>
      <w:r w:rsidR="00320DC1" w:rsidRPr="005F0456">
        <w:rPr>
          <w:color w:val="000000"/>
          <w:szCs w:val="24"/>
          <w:shd w:val="clear" w:color="auto" w:fill="FFFFFF"/>
        </w:rPr>
        <w:t>разовательных организаций.</w:t>
      </w:r>
    </w:p>
    <w:p w:rsidR="00320DC1" w:rsidRPr="005F0456" w:rsidRDefault="00320DC1" w:rsidP="00320DC1">
      <w:pPr>
        <w:jc w:val="center"/>
        <w:rPr>
          <w:b/>
          <w:szCs w:val="24"/>
        </w:rPr>
      </w:pPr>
      <w:r w:rsidRPr="005F0456">
        <w:rPr>
          <w:b/>
          <w:szCs w:val="24"/>
        </w:rPr>
        <w:t>2. Цель и задачи Фестиваля</w:t>
      </w:r>
    </w:p>
    <w:p w:rsidR="00320DC1" w:rsidRPr="005F0456" w:rsidRDefault="00320DC1" w:rsidP="00320DC1">
      <w:pPr>
        <w:jc w:val="both"/>
        <w:rPr>
          <w:szCs w:val="24"/>
        </w:rPr>
      </w:pPr>
      <w:r w:rsidRPr="005F0456">
        <w:rPr>
          <w:szCs w:val="24"/>
        </w:rPr>
        <w:t>2.1</w:t>
      </w:r>
      <w:r w:rsidRPr="005F0456">
        <w:rPr>
          <w:b/>
          <w:szCs w:val="24"/>
        </w:rPr>
        <w:t>.Цель:</w:t>
      </w:r>
      <w:r w:rsidR="00614870">
        <w:rPr>
          <w:szCs w:val="24"/>
        </w:rPr>
        <w:t xml:space="preserve"> развитие у детей дошкольного  и школьного возраста </w:t>
      </w:r>
      <w:r w:rsidRPr="005F0456">
        <w:rPr>
          <w:szCs w:val="24"/>
        </w:rPr>
        <w:t xml:space="preserve">творческих способностей в области музыкально-эстетического направления. </w:t>
      </w:r>
    </w:p>
    <w:p w:rsidR="00320DC1" w:rsidRPr="005F0456" w:rsidRDefault="00320DC1" w:rsidP="00320DC1">
      <w:pPr>
        <w:shd w:val="clear" w:color="auto" w:fill="FFFFFF"/>
        <w:rPr>
          <w:b/>
          <w:szCs w:val="24"/>
        </w:rPr>
      </w:pPr>
      <w:r w:rsidRPr="005F0456">
        <w:rPr>
          <w:szCs w:val="24"/>
        </w:rPr>
        <w:t>2.2</w:t>
      </w:r>
      <w:r w:rsidRPr="005F0456">
        <w:rPr>
          <w:b/>
          <w:szCs w:val="24"/>
        </w:rPr>
        <w:t>.Задачи:</w:t>
      </w:r>
    </w:p>
    <w:p w:rsidR="00320DC1" w:rsidRPr="005F0456" w:rsidRDefault="008B56C3" w:rsidP="008B56C3">
      <w:pPr>
        <w:pStyle w:val="Default"/>
        <w:spacing w:after="49"/>
        <w:jc w:val="both"/>
        <w:rPr>
          <w:rFonts w:ascii="Times New Roman" w:hAnsi="Times New Roman" w:cs="Times New Roman"/>
          <w:color w:val="FF0000"/>
        </w:rPr>
      </w:pPr>
      <w:r w:rsidRPr="005F0456">
        <w:rPr>
          <w:rFonts w:ascii="Times New Roman" w:hAnsi="Times New Roman" w:cs="Times New Roman"/>
        </w:rPr>
        <w:t xml:space="preserve">- </w:t>
      </w:r>
      <w:r w:rsidR="00320DC1" w:rsidRPr="005F0456">
        <w:rPr>
          <w:rFonts w:ascii="Times New Roman" w:hAnsi="Times New Roman" w:cs="Times New Roman"/>
        </w:rPr>
        <w:t>воспитание чувства патриотизма у детей дошкольного возраста и у школьников;</w:t>
      </w:r>
    </w:p>
    <w:p w:rsidR="00320DC1" w:rsidRPr="005F0456" w:rsidRDefault="008B56C3" w:rsidP="008B56C3">
      <w:pPr>
        <w:pStyle w:val="Default"/>
        <w:jc w:val="both"/>
        <w:rPr>
          <w:rFonts w:ascii="Times New Roman" w:hAnsi="Times New Roman" w:cs="Times New Roman"/>
        </w:rPr>
      </w:pPr>
      <w:r w:rsidRPr="005F0456">
        <w:rPr>
          <w:rFonts w:ascii="Times New Roman" w:hAnsi="Times New Roman" w:cs="Times New Roman"/>
        </w:rPr>
        <w:t xml:space="preserve">- </w:t>
      </w:r>
      <w:r w:rsidR="00320DC1" w:rsidRPr="005F0456">
        <w:rPr>
          <w:rFonts w:ascii="Times New Roman" w:hAnsi="Times New Roman" w:cs="Times New Roman"/>
        </w:rPr>
        <w:t xml:space="preserve">поддержка творческих инициатив подрастающего поколения; </w:t>
      </w:r>
    </w:p>
    <w:p w:rsidR="00E913B2" w:rsidRPr="005F0456" w:rsidRDefault="008B56C3" w:rsidP="00320DC1">
      <w:pPr>
        <w:shd w:val="clear" w:color="auto" w:fill="FFFFFF"/>
        <w:jc w:val="both"/>
        <w:rPr>
          <w:color w:val="00000A"/>
          <w:szCs w:val="24"/>
        </w:rPr>
      </w:pPr>
      <w:r w:rsidRPr="005F0456">
        <w:rPr>
          <w:color w:val="00000A"/>
          <w:szCs w:val="24"/>
        </w:rPr>
        <w:t xml:space="preserve">- </w:t>
      </w:r>
      <w:r w:rsidR="00320DC1" w:rsidRPr="005F0456">
        <w:rPr>
          <w:color w:val="00000A"/>
          <w:szCs w:val="24"/>
        </w:rPr>
        <w:t>создание условий для развития способных и ода</w:t>
      </w:r>
      <w:r w:rsidR="00503B89">
        <w:rPr>
          <w:color w:val="00000A"/>
          <w:szCs w:val="24"/>
        </w:rPr>
        <w:t>ренных детей.</w:t>
      </w:r>
    </w:p>
    <w:p w:rsidR="00320DC1" w:rsidRPr="005F0456" w:rsidRDefault="00320DC1" w:rsidP="001D084C">
      <w:pPr>
        <w:jc w:val="center"/>
        <w:rPr>
          <w:b/>
          <w:szCs w:val="24"/>
        </w:rPr>
      </w:pPr>
      <w:r w:rsidRPr="005F0456">
        <w:rPr>
          <w:b/>
          <w:szCs w:val="24"/>
        </w:rPr>
        <w:t xml:space="preserve"> 3. Участники Фестиваля</w:t>
      </w:r>
    </w:p>
    <w:p w:rsidR="00320DC1" w:rsidRPr="005F0456" w:rsidRDefault="00320DC1" w:rsidP="00320DC1">
      <w:pPr>
        <w:shd w:val="clear" w:color="auto" w:fill="FFFFFF"/>
        <w:jc w:val="both"/>
        <w:rPr>
          <w:szCs w:val="24"/>
        </w:rPr>
      </w:pPr>
      <w:r w:rsidRPr="005F0456">
        <w:rPr>
          <w:szCs w:val="24"/>
        </w:rPr>
        <w:t xml:space="preserve">3.1.   </w:t>
      </w:r>
      <w:r w:rsidRPr="005F0456">
        <w:rPr>
          <w:bCs/>
          <w:szCs w:val="24"/>
        </w:rPr>
        <w:t xml:space="preserve">В </w:t>
      </w:r>
      <w:r w:rsidRPr="005F0456">
        <w:rPr>
          <w:szCs w:val="24"/>
        </w:rPr>
        <w:t xml:space="preserve">Фестивале могут принимать участие </w:t>
      </w:r>
      <w:r w:rsidR="00503B89">
        <w:rPr>
          <w:color w:val="00000A"/>
          <w:szCs w:val="24"/>
        </w:rPr>
        <w:t xml:space="preserve">воспитанники ДОУ и </w:t>
      </w:r>
      <w:r w:rsidRPr="005F0456">
        <w:rPr>
          <w:color w:val="00000A"/>
          <w:szCs w:val="24"/>
        </w:rPr>
        <w:t xml:space="preserve"> </w:t>
      </w:r>
      <w:r w:rsidRPr="005F0456">
        <w:rPr>
          <w:szCs w:val="24"/>
        </w:rPr>
        <w:t>обучаю</w:t>
      </w:r>
      <w:r w:rsidR="00503B89">
        <w:rPr>
          <w:szCs w:val="24"/>
        </w:rPr>
        <w:t>щиеся  образовательных учреждений Энгельсского муниципального района.</w:t>
      </w:r>
      <w:r w:rsidRPr="005F0456">
        <w:rPr>
          <w:szCs w:val="24"/>
        </w:rPr>
        <w:t xml:space="preserve"> </w:t>
      </w:r>
    </w:p>
    <w:p w:rsidR="00320DC1" w:rsidRPr="005F0456" w:rsidRDefault="00320DC1" w:rsidP="00320DC1">
      <w:pPr>
        <w:shd w:val="clear" w:color="auto" w:fill="FFFFFF"/>
        <w:ind w:left="-851" w:firstLine="851"/>
        <w:jc w:val="both"/>
        <w:rPr>
          <w:szCs w:val="24"/>
        </w:rPr>
      </w:pPr>
      <w:r w:rsidRPr="005F0456">
        <w:rPr>
          <w:szCs w:val="24"/>
        </w:rPr>
        <w:t>3.2. Возрастные категории участников Фестиваля:</w:t>
      </w:r>
    </w:p>
    <w:p w:rsidR="00320DC1" w:rsidRPr="005F0456" w:rsidRDefault="00320DC1" w:rsidP="00320DC1">
      <w:pPr>
        <w:shd w:val="clear" w:color="auto" w:fill="FFFFFF"/>
        <w:ind w:left="-143" w:firstLine="851"/>
        <w:jc w:val="both"/>
        <w:rPr>
          <w:szCs w:val="24"/>
        </w:rPr>
      </w:pPr>
      <w:r w:rsidRPr="005F0456">
        <w:rPr>
          <w:szCs w:val="24"/>
        </w:rPr>
        <w:t>-   воспитанники ДОУ 5-7 лет;</w:t>
      </w:r>
    </w:p>
    <w:p w:rsidR="00320DC1" w:rsidRPr="005F0456" w:rsidRDefault="00320DC1" w:rsidP="00320DC1">
      <w:pPr>
        <w:shd w:val="clear" w:color="auto" w:fill="FFFFFF"/>
        <w:ind w:left="-143" w:firstLine="851"/>
        <w:jc w:val="both"/>
        <w:rPr>
          <w:color w:val="FF0000"/>
          <w:szCs w:val="24"/>
        </w:rPr>
      </w:pPr>
      <w:r w:rsidRPr="005F0456">
        <w:rPr>
          <w:szCs w:val="24"/>
        </w:rPr>
        <w:t xml:space="preserve">-   </w:t>
      </w:r>
      <w:proofErr w:type="gramStart"/>
      <w:r w:rsidRPr="005F0456">
        <w:rPr>
          <w:szCs w:val="24"/>
        </w:rPr>
        <w:t>обучающиеся</w:t>
      </w:r>
      <w:proofErr w:type="gramEnd"/>
      <w:r w:rsidRPr="005F0456">
        <w:rPr>
          <w:szCs w:val="24"/>
        </w:rPr>
        <w:t xml:space="preserve"> 1-4 классов;</w:t>
      </w:r>
    </w:p>
    <w:p w:rsidR="00320DC1" w:rsidRPr="005F0456" w:rsidRDefault="00320DC1" w:rsidP="00320DC1">
      <w:pPr>
        <w:shd w:val="clear" w:color="auto" w:fill="FFFFFF"/>
        <w:ind w:left="-143" w:firstLine="851"/>
        <w:jc w:val="both"/>
        <w:rPr>
          <w:szCs w:val="24"/>
        </w:rPr>
      </w:pPr>
      <w:r w:rsidRPr="005F0456">
        <w:rPr>
          <w:szCs w:val="24"/>
        </w:rPr>
        <w:t>-</w:t>
      </w:r>
      <w:r w:rsidRPr="005F0456">
        <w:rPr>
          <w:color w:val="FF0000"/>
          <w:szCs w:val="24"/>
        </w:rPr>
        <w:t xml:space="preserve">   </w:t>
      </w:r>
      <w:proofErr w:type="gramStart"/>
      <w:r w:rsidRPr="005F0456">
        <w:rPr>
          <w:szCs w:val="24"/>
        </w:rPr>
        <w:t>обучающиеся</w:t>
      </w:r>
      <w:proofErr w:type="gramEnd"/>
      <w:r w:rsidRPr="005F0456">
        <w:rPr>
          <w:szCs w:val="24"/>
        </w:rPr>
        <w:t xml:space="preserve"> 5-8 классов;</w:t>
      </w:r>
    </w:p>
    <w:p w:rsidR="00E913B2" w:rsidRPr="005F0456" w:rsidRDefault="00320DC1" w:rsidP="006E4386">
      <w:pPr>
        <w:shd w:val="clear" w:color="auto" w:fill="FFFFFF"/>
        <w:ind w:left="-143" w:firstLine="851"/>
        <w:jc w:val="both"/>
        <w:rPr>
          <w:szCs w:val="24"/>
        </w:rPr>
      </w:pPr>
      <w:r w:rsidRPr="005F0456">
        <w:rPr>
          <w:szCs w:val="24"/>
        </w:rPr>
        <w:t xml:space="preserve">-   </w:t>
      </w:r>
      <w:proofErr w:type="gramStart"/>
      <w:r w:rsidRPr="005F0456">
        <w:rPr>
          <w:szCs w:val="24"/>
        </w:rPr>
        <w:t>обучающиеся</w:t>
      </w:r>
      <w:proofErr w:type="gramEnd"/>
      <w:r w:rsidRPr="005F0456">
        <w:rPr>
          <w:szCs w:val="24"/>
        </w:rPr>
        <w:t xml:space="preserve"> 9-11 классов.</w:t>
      </w:r>
    </w:p>
    <w:p w:rsidR="00320DC1" w:rsidRPr="005F0456" w:rsidRDefault="00320DC1" w:rsidP="00320DC1">
      <w:pPr>
        <w:tabs>
          <w:tab w:val="left" w:pos="1080"/>
        </w:tabs>
        <w:ind w:left="426"/>
        <w:jc w:val="center"/>
        <w:rPr>
          <w:b/>
          <w:bCs/>
          <w:iCs/>
          <w:szCs w:val="24"/>
        </w:rPr>
      </w:pPr>
      <w:r w:rsidRPr="005F0456">
        <w:rPr>
          <w:b/>
          <w:bCs/>
          <w:iCs/>
          <w:szCs w:val="24"/>
        </w:rPr>
        <w:t xml:space="preserve">4.Функции организационного комитета и жюри </w:t>
      </w:r>
    </w:p>
    <w:p w:rsidR="00320DC1" w:rsidRPr="005F0456" w:rsidRDefault="00320DC1" w:rsidP="00320DC1">
      <w:pPr>
        <w:tabs>
          <w:tab w:val="left" w:pos="1080"/>
        </w:tabs>
        <w:jc w:val="both"/>
        <w:rPr>
          <w:bCs/>
          <w:iCs/>
          <w:szCs w:val="24"/>
        </w:rPr>
      </w:pPr>
      <w:r w:rsidRPr="005F0456">
        <w:rPr>
          <w:bCs/>
          <w:iCs/>
          <w:szCs w:val="24"/>
        </w:rPr>
        <w:t>4.1. Для  подготовки и проведения Фестиваля создаётся организационный комитет (далее оргкомитет) и жюри.</w:t>
      </w:r>
    </w:p>
    <w:p w:rsidR="00320DC1" w:rsidRPr="005F0456" w:rsidRDefault="00320DC1" w:rsidP="00320DC1">
      <w:pPr>
        <w:tabs>
          <w:tab w:val="left" w:pos="1260"/>
        </w:tabs>
        <w:jc w:val="both"/>
        <w:rPr>
          <w:szCs w:val="24"/>
        </w:rPr>
      </w:pPr>
      <w:r w:rsidRPr="005F0456">
        <w:rPr>
          <w:szCs w:val="24"/>
        </w:rPr>
        <w:t>4.2.Состав оргкомитета и жюри утверждается приказом комитета по образованию и молодежной политике АЭМР.</w:t>
      </w:r>
    </w:p>
    <w:p w:rsidR="00320DC1" w:rsidRPr="005F0456" w:rsidRDefault="00320DC1" w:rsidP="00320DC1">
      <w:pPr>
        <w:tabs>
          <w:tab w:val="left" w:pos="1260"/>
        </w:tabs>
        <w:jc w:val="both"/>
        <w:rPr>
          <w:b/>
          <w:i/>
          <w:szCs w:val="24"/>
        </w:rPr>
      </w:pPr>
      <w:r w:rsidRPr="005F0456">
        <w:rPr>
          <w:i/>
          <w:szCs w:val="24"/>
        </w:rPr>
        <w:t>4.3</w:t>
      </w:r>
      <w:r w:rsidRPr="005F0456">
        <w:rPr>
          <w:b/>
          <w:i/>
          <w:szCs w:val="24"/>
        </w:rPr>
        <w:t>.Функции оргкомитета:</w:t>
      </w:r>
    </w:p>
    <w:p w:rsidR="00320DC1" w:rsidRPr="005F0456" w:rsidRDefault="00255DEA" w:rsidP="00255DEA">
      <w:pPr>
        <w:ind w:left="1080"/>
        <w:jc w:val="both"/>
        <w:rPr>
          <w:szCs w:val="24"/>
        </w:rPr>
      </w:pPr>
      <w:r w:rsidRPr="005F0456">
        <w:rPr>
          <w:szCs w:val="24"/>
        </w:rPr>
        <w:t xml:space="preserve">- </w:t>
      </w:r>
      <w:r w:rsidR="00320DC1" w:rsidRPr="005F0456">
        <w:rPr>
          <w:szCs w:val="24"/>
        </w:rPr>
        <w:t>информирует о начале проведения Фестиваля;</w:t>
      </w:r>
    </w:p>
    <w:p w:rsidR="00320DC1" w:rsidRPr="005F0456" w:rsidRDefault="00255DEA" w:rsidP="00255DEA">
      <w:pPr>
        <w:ind w:left="1080"/>
        <w:jc w:val="both"/>
        <w:rPr>
          <w:szCs w:val="24"/>
        </w:rPr>
      </w:pPr>
      <w:r w:rsidRPr="005F0456">
        <w:rPr>
          <w:szCs w:val="24"/>
        </w:rPr>
        <w:t xml:space="preserve">- </w:t>
      </w:r>
      <w:r w:rsidR="00320DC1" w:rsidRPr="005F0456">
        <w:rPr>
          <w:szCs w:val="24"/>
        </w:rPr>
        <w:t>определяет порядок поступления заявок на участие в Фестивале;</w:t>
      </w:r>
    </w:p>
    <w:p w:rsidR="00320DC1" w:rsidRPr="005F0456" w:rsidRDefault="00255DEA" w:rsidP="00255DEA">
      <w:pPr>
        <w:ind w:left="1080"/>
        <w:jc w:val="both"/>
        <w:rPr>
          <w:szCs w:val="24"/>
        </w:rPr>
      </w:pPr>
      <w:r w:rsidRPr="005F0456">
        <w:rPr>
          <w:szCs w:val="24"/>
        </w:rPr>
        <w:t xml:space="preserve">- </w:t>
      </w:r>
      <w:r w:rsidR="00320DC1" w:rsidRPr="005F0456">
        <w:rPr>
          <w:szCs w:val="24"/>
        </w:rPr>
        <w:t>утверждае</w:t>
      </w:r>
      <w:r w:rsidR="008F2F94" w:rsidRPr="005F0456">
        <w:rPr>
          <w:szCs w:val="24"/>
        </w:rPr>
        <w:t>т порядок выбранных номеров на Ф</w:t>
      </w:r>
      <w:r w:rsidR="00320DC1" w:rsidRPr="005F0456">
        <w:rPr>
          <w:szCs w:val="24"/>
        </w:rPr>
        <w:t>естиваль;</w:t>
      </w:r>
    </w:p>
    <w:p w:rsidR="00320DC1" w:rsidRPr="005F0456" w:rsidRDefault="00255DEA" w:rsidP="00255DEA">
      <w:pPr>
        <w:ind w:left="1080"/>
        <w:jc w:val="both"/>
        <w:rPr>
          <w:szCs w:val="24"/>
        </w:rPr>
      </w:pPr>
      <w:r w:rsidRPr="005F0456">
        <w:rPr>
          <w:szCs w:val="24"/>
        </w:rPr>
        <w:t xml:space="preserve">- </w:t>
      </w:r>
      <w:r w:rsidR="00320DC1" w:rsidRPr="005F0456">
        <w:rPr>
          <w:szCs w:val="24"/>
        </w:rPr>
        <w:t>организует деятельность жюри;</w:t>
      </w:r>
    </w:p>
    <w:p w:rsidR="00320DC1" w:rsidRPr="005F0456" w:rsidRDefault="00255DEA" w:rsidP="00255DEA">
      <w:pPr>
        <w:jc w:val="both"/>
        <w:rPr>
          <w:szCs w:val="24"/>
        </w:rPr>
      </w:pPr>
      <w:r w:rsidRPr="005F0456">
        <w:rPr>
          <w:szCs w:val="24"/>
        </w:rPr>
        <w:t xml:space="preserve">              - </w:t>
      </w:r>
      <w:r w:rsidR="00320DC1" w:rsidRPr="005F0456">
        <w:rPr>
          <w:szCs w:val="24"/>
        </w:rPr>
        <w:t>определяет порядок подготов</w:t>
      </w:r>
      <w:r w:rsidR="008F2F94" w:rsidRPr="005F0456">
        <w:rPr>
          <w:szCs w:val="24"/>
        </w:rPr>
        <w:t>ки, организации и проведения   Ф</w:t>
      </w:r>
      <w:r w:rsidR="00320DC1" w:rsidRPr="005F0456">
        <w:rPr>
          <w:szCs w:val="24"/>
        </w:rPr>
        <w:t>естиваля.</w:t>
      </w:r>
    </w:p>
    <w:p w:rsidR="00320DC1" w:rsidRPr="005F0456" w:rsidRDefault="00320DC1" w:rsidP="00320DC1">
      <w:pPr>
        <w:tabs>
          <w:tab w:val="left" w:pos="1260"/>
        </w:tabs>
        <w:jc w:val="both"/>
        <w:rPr>
          <w:b/>
          <w:i/>
          <w:szCs w:val="24"/>
        </w:rPr>
      </w:pPr>
      <w:r w:rsidRPr="005F0456">
        <w:rPr>
          <w:i/>
          <w:szCs w:val="24"/>
        </w:rPr>
        <w:t>4.4.</w:t>
      </w:r>
      <w:r w:rsidRPr="005F0456">
        <w:rPr>
          <w:b/>
          <w:i/>
          <w:szCs w:val="24"/>
        </w:rPr>
        <w:t>Функции жюри:</w:t>
      </w:r>
    </w:p>
    <w:p w:rsidR="00320DC1" w:rsidRPr="005F0456" w:rsidRDefault="002D31F8" w:rsidP="002D31F8">
      <w:pPr>
        <w:jc w:val="both"/>
        <w:rPr>
          <w:szCs w:val="24"/>
        </w:rPr>
      </w:pPr>
      <w:r w:rsidRPr="005F0456">
        <w:rPr>
          <w:szCs w:val="24"/>
        </w:rPr>
        <w:t xml:space="preserve">               - </w:t>
      </w:r>
      <w:r w:rsidR="00320DC1" w:rsidRPr="005F0456">
        <w:rPr>
          <w:szCs w:val="24"/>
        </w:rPr>
        <w:t>разрабатывает порядок оценивания конкурсных номеров и представляет в оргкомитет для утверждения;</w:t>
      </w:r>
    </w:p>
    <w:p w:rsidR="00320DC1" w:rsidRPr="005F0456" w:rsidRDefault="00BA2A4C" w:rsidP="00BA2A4C">
      <w:pPr>
        <w:jc w:val="both"/>
        <w:rPr>
          <w:szCs w:val="24"/>
        </w:rPr>
      </w:pPr>
      <w:r w:rsidRPr="005F0456">
        <w:rPr>
          <w:szCs w:val="24"/>
        </w:rPr>
        <w:t xml:space="preserve">             - </w:t>
      </w:r>
      <w:r w:rsidR="00320DC1" w:rsidRPr="005F0456">
        <w:rPr>
          <w:szCs w:val="24"/>
        </w:rPr>
        <w:t>проводит экспертизу конкурсных номеров и определяет победителей.</w:t>
      </w:r>
    </w:p>
    <w:p w:rsidR="00320DC1" w:rsidRPr="005F0456" w:rsidRDefault="00320DC1" w:rsidP="00320DC1">
      <w:pPr>
        <w:jc w:val="both"/>
        <w:rPr>
          <w:szCs w:val="24"/>
        </w:rPr>
      </w:pPr>
      <w:r w:rsidRPr="005F0456">
        <w:rPr>
          <w:szCs w:val="24"/>
        </w:rPr>
        <w:t>4.5.Члены жюри анализируют и отбирают конкурсные номера</w:t>
      </w:r>
      <w:r w:rsidR="008F2F94" w:rsidRPr="005F0456">
        <w:rPr>
          <w:szCs w:val="24"/>
        </w:rPr>
        <w:t xml:space="preserve"> на Фестиваль.</w:t>
      </w:r>
    </w:p>
    <w:p w:rsidR="00320DC1" w:rsidRPr="005F0456" w:rsidRDefault="00320DC1" w:rsidP="00320DC1">
      <w:pPr>
        <w:jc w:val="both"/>
        <w:rPr>
          <w:szCs w:val="24"/>
        </w:rPr>
      </w:pPr>
      <w:r w:rsidRPr="005F0456">
        <w:rPr>
          <w:szCs w:val="24"/>
        </w:rPr>
        <w:t>4.6.Решение жюри принимается большинством голосов на заседании после подведения итогов Фестиваля и оформляется протоколом.</w:t>
      </w:r>
    </w:p>
    <w:p w:rsidR="00503B89" w:rsidRDefault="00503B89" w:rsidP="00320DC1">
      <w:pPr>
        <w:jc w:val="both"/>
        <w:rPr>
          <w:szCs w:val="24"/>
        </w:rPr>
      </w:pPr>
    </w:p>
    <w:p w:rsidR="00503B89" w:rsidRPr="005F0456" w:rsidRDefault="00503B89" w:rsidP="00320DC1">
      <w:pPr>
        <w:jc w:val="both"/>
        <w:rPr>
          <w:szCs w:val="24"/>
        </w:rPr>
      </w:pPr>
    </w:p>
    <w:p w:rsidR="00320DC1" w:rsidRPr="005F0456" w:rsidRDefault="00320DC1" w:rsidP="00320DC1">
      <w:pPr>
        <w:jc w:val="center"/>
        <w:rPr>
          <w:b/>
          <w:szCs w:val="24"/>
        </w:rPr>
      </w:pPr>
      <w:r w:rsidRPr="005F0456">
        <w:rPr>
          <w:b/>
          <w:bCs/>
          <w:szCs w:val="24"/>
        </w:rPr>
        <w:lastRenderedPageBreak/>
        <w:t xml:space="preserve">5. Организация </w:t>
      </w:r>
      <w:r w:rsidRPr="005F0456">
        <w:rPr>
          <w:b/>
          <w:szCs w:val="24"/>
        </w:rPr>
        <w:t>Фестиваля</w:t>
      </w:r>
    </w:p>
    <w:p w:rsidR="00320DC1" w:rsidRPr="005F0456" w:rsidRDefault="00320DC1" w:rsidP="00320DC1">
      <w:pPr>
        <w:ind w:firstLine="426"/>
        <w:jc w:val="both"/>
        <w:rPr>
          <w:szCs w:val="24"/>
        </w:rPr>
      </w:pPr>
      <w:r w:rsidRPr="00DE14A8">
        <w:rPr>
          <w:szCs w:val="24"/>
        </w:rPr>
        <w:t>5.1</w:t>
      </w:r>
      <w:r w:rsidRPr="00504308">
        <w:rPr>
          <w:b/>
          <w:szCs w:val="24"/>
        </w:rPr>
        <w:t>.</w:t>
      </w:r>
      <w:r w:rsidRPr="005F0456">
        <w:rPr>
          <w:szCs w:val="24"/>
        </w:rPr>
        <w:t xml:space="preserve"> </w:t>
      </w:r>
      <w:proofErr w:type="gramStart"/>
      <w:r w:rsidRPr="005F0456">
        <w:rPr>
          <w:szCs w:val="24"/>
        </w:rPr>
        <w:t>В адрес оргкомитета (центр методической поддержки педагогов по работе с одаренными детьми –  МБОУ «СОШ №18», ответственный:</w:t>
      </w:r>
      <w:proofErr w:type="gramEnd"/>
      <w:r w:rsidRPr="005F0456">
        <w:rPr>
          <w:szCs w:val="24"/>
        </w:rPr>
        <w:t xml:space="preserve"> </w:t>
      </w:r>
      <w:r w:rsidRPr="005F0456">
        <w:rPr>
          <w:b/>
          <w:szCs w:val="24"/>
        </w:rPr>
        <w:t>Полищук С.В.</w:t>
      </w:r>
      <w:r w:rsidRPr="005F0456">
        <w:rPr>
          <w:szCs w:val="24"/>
        </w:rPr>
        <w:t xml:space="preserve">)  направляется заявка по электронному адресу: </w:t>
      </w:r>
      <w:hyperlink r:id="rId6" w:history="1">
        <w:proofErr w:type="gramStart"/>
        <w:r w:rsidRPr="005F0456">
          <w:rPr>
            <w:rStyle w:val="a3"/>
            <w:szCs w:val="24"/>
            <w:lang w:val="en-US"/>
          </w:rPr>
          <w:t>SVPolishyk</w:t>
        </w:r>
        <w:r w:rsidRPr="005F0456">
          <w:rPr>
            <w:rStyle w:val="a3"/>
            <w:szCs w:val="24"/>
          </w:rPr>
          <w:t>@</w:t>
        </w:r>
        <w:r w:rsidRPr="005F0456">
          <w:rPr>
            <w:rStyle w:val="a3"/>
            <w:szCs w:val="24"/>
            <w:lang w:val="en-US"/>
          </w:rPr>
          <w:t>mail</w:t>
        </w:r>
        <w:r w:rsidRPr="005F0456">
          <w:rPr>
            <w:rStyle w:val="a3"/>
            <w:szCs w:val="24"/>
          </w:rPr>
          <w:t>.</w:t>
        </w:r>
        <w:proofErr w:type="spellStart"/>
        <w:r w:rsidRPr="005F0456">
          <w:rPr>
            <w:rStyle w:val="a3"/>
            <w:szCs w:val="24"/>
            <w:lang w:val="en-US"/>
          </w:rPr>
          <w:t>ru</w:t>
        </w:r>
        <w:proofErr w:type="spellEnd"/>
      </w:hyperlink>
      <w:r w:rsidRPr="005F0456">
        <w:rPr>
          <w:b/>
          <w:szCs w:val="24"/>
        </w:rPr>
        <w:t xml:space="preserve"> </w:t>
      </w:r>
      <w:r w:rsidR="00975154" w:rsidRPr="005F0456">
        <w:rPr>
          <w:b/>
          <w:szCs w:val="24"/>
        </w:rPr>
        <w:t xml:space="preserve"> </w:t>
      </w:r>
      <w:r w:rsidRPr="005F0456">
        <w:rPr>
          <w:b/>
          <w:szCs w:val="24"/>
        </w:rPr>
        <w:t>до</w:t>
      </w:r>
      <w:r w:rsidR="0081297D" w:rsidRPr="005F0456">
        <w:rPr>
          <w:b/>
          <w:szCs w:val="24"/>
        </w:rPr>
        <w:t xml:space="preserve"> 4 апреля</w:t>
      </w:r>
      <w:r w:rsidR="003C218B" w:rsidRPr="005F0456">
        <w:rPr>
          <w:b/>
          <w:szCs w:val="24"/>
        </w:rPr>
        <w:t xml:space="preserve"> 2016</w:t>
      </w:r>
      <w:r w:rsidRPr="005F0456">
        <w:rPr>
          <w:szCs w:val="24"/>
        </w:rPr>
        <w:t xml:space="preserve"> </w:t>
      </w:r>
      <w:r w:rsidRPr="005F0456">
        <w:rPr>
          <w:b/>
          <w:szCs w:val="24"/>
        </w:rPr>
        <w:t xml:space="preserve">года </w:t>
      </w:r>
      <w:r w:rsidR="00EE5A31">
        <w:rPr>
          <w:szCs w:val="24"/>
        </w:rPr>
        <w:t>(приложение 1).</w:t>
      </w:r>
      <w:proofErr w:type="gramEnd"/>
      <w:r w:rsidR="00EE5A31">
        <w:rPr>
          <w:szCs w:val="24"/>
        </w:rPr>
        <w:t xml:space="preserve"> Контактные</w:t>
      </w:r>
      <w:r w:rsidRPr="005F0456">
        <w:rPr>
          <w:szCs w:val="24"/>
        </w:rPr>
        <w:t xml:space="preserve"> телефон</w:t>
      </w:r>
      <w:r w:rsidR="00EE5A31">
        <w:rPr>
          <w:szCs w:val="24"/>
        </w:rPr>
        <w:t>ы</w:t>
      </w:r>
      <w:r w:rsidRPr="005F0456">
        <w:rPr>
          <w:szCs w:val="24"/>
        </w:rPr>
        <w:t xml:space="preserve">: </w:t>
      </w:r>
      <w:r w:rsidR="00EE5A31" w:rsidRPr="00EE5A31">
        <w:rPr>
          <w:szCs w:val="24"/>
        </w:rPr>
        <w:t>Полищук С.В</w:t>
      </w:r>
      <w:r w:rsidR="00EE5A31" w:rsidRPr="005F0456">
        <w:rPr>
          <w:szCs w:val="24"/>
        </w:rPr>
        <w:t xml:space="preserve"> </w:t>
      </w:r>
      <w:r w:rsidR="00EE5A31">
        <w:rPr>
          <w:szCs w:val="24"/>
        </w:rPr>
        <w:t>(89063123177)</w:t>
      </w:r>
      <w:bookmarkStart w:id="0" w:name="_GoBack"/>
      <w:bookmarkEnd w:id="0"/>
      <w:r w:rsidR="00EE5A31">
        <w:rPr>
          <w:szCs w:val="24"/>
        </w:rPr>
        <w:t xml:space="preserve">, </w:t>
      </w:r>
      <w:r w:rsidR="00737570">
        <w:rPr>
          <w:szCs w:val="24"/>
        </w:rPr>
        <w:t xml:space="preserve"> Сидорик Н.В. (89173055300)</w:t>
      </w:r>
    </w:p>
    <w:p w:rsidR="00320DC1" w:rsidRPr="005F0456" w:rsidRDefault="00320DC1" w:rsidP="00320DC1">
      <w:pPr>
        <w:jc w:val="both"/>
        <w:rPr>
          <w:b/>
          <w:szCs w:val="24"/>
        </w:rPr>
      </w:pPr>
      <w:r w:rsidRPr="00DE14A8">
        <w:rPr>
          <w:szCs w:val="24"/>
        </w:rPr>
        <w:t>5.2.</w:t>
      </w:r>
      <w:r w:rsidRPr="005F0456">
        <w:rPr>
          <w:b/>
          <w:szCs w:val="24"/>
        </w:rPr>
        <w:t xml:space="preserve"> Фестиваль «Весна Победы» проводится в два этапа:</w:t>
      </w:r>
    </w:p>
    <w:p w:rsidR="00320DC1" w:rsidRPr="005F0456" w:rsidRDefault="00320DC1" w:rsidP="00320DC1">
      <w:pPr>
        <w:jc w:val="both"/>
        <w:rPr>
          <w:szCs w:val="24"/>
        </w:rPr>
      </w:pPr>
      <w:r w:rsidRPr="005F0456">
        <w:rPr>
          <w:b/>
          <w:szCs w:val="24"/>
        </w:rPr>
        <w:t>1 этап</w:t>
      </w:r>
      <w:r w:rsidRPr="005F0456">
        <w:rPr>
          <w:szCs w:val="24"/>
        </w:rPr>
        <w:t>:  очный («Искусство декламации» и «Вокал»);</w:t>
      </w:r>
    </w:p>
    <w:p w:rsidR="00320DC1" w:rsidRPr="005F0456" w:rsidRDefault="00320DC1" w:rsidP="00320DC1">
      <w:pPr>
        <w:jc w:val="both"/>
        <w:rPr>
          <w:szCs w:val="24"/>
        </w:rPr>
      </w:pPr>
      <w:r w:rsidRPr="005F0456">
        <w:rPr>
          <w:b/>
          <w:szCs w:val="24"/>
        </w:rPr>
        <w:t>2 этап</w:t>
      </w:r>
      <w:r w:rsidRPr="005F0456">
        <w:rPr>
          <w:szCs w:val="24"/>
        </w:rPr>
        <w:t>: заочный («Художественное творчество»).</w:t>
      </w:r>
    </w:p>
    <w:p w:rsidR="00320DC1" w:rsidRPr="005F0456" w:rsidRDefault="00320DC1" w:rsidP="00320DC1">
      <w:pPr>
        <w:ind w:firstLine="570"/>
        <w:jc w:val="both"/>
        <w:rPr>
          <w:b/>
          <w:szCs w:val="24"/>
        </w:rPr>
      </w:pPr>
      <w:r w:rsidRPr="005F0456">
        <w:rPr>
          <w:b/>
          <w:szCs w:val="24"/>
        </w:rPr>
        <w:t xml:space="preserve">  </w:t>
      </w:r>
      <w:r w:rsidR="0081297D" w:rsidRPr="005F0456">
        <w:rPr>
          <w:b/>
          <w:szCs w:val="24"/>
        </w:rPr>
        <w:t>8 апреля</w:t>
      </w:r>
      <w:r w:rsidR="003C218B" w:rsidRPr="005F0456">
        <w:rPr>
          <w:b/>
          <w:szCs w:val="24"/>
        </w:rPr>
        <w:t xml:space="preserve"> 2016</w:t>
      </w:r>
      <w:r w:rsidRPr="005F0456">
        <w:rPr>
          <w:b/>
          <w:szCs w:val="24"/>
        </w:rPr>
        <w:t xml:space="preserve"> года – «Искусство декламации»</w:t>
      </w:r>
    </w:p>
    <w:p w:rsidR="00326E9F" w:rsidRPr="005F0456" w:rsidRDefault="00326E9F" w:rsidP="00320DC1">
      <w:pPr>
        <w:ind w:firstLine="570"/>
        <w:jc w:val="both"/>
        <w:rPr>
          <w:b/>
          <w:szCs w:val="24"/>
        </w:rPr>
      </w:pPr>
      <w:r w:rsidRPr="005F0456">
        <w:rPr>
          <w:b/>
          <w:szCs w:val="24"/>
        </w:rPr>
        <w:t>-</w:t>
      </w:r>
      <w:r w:rsidRPr="005F0456">
        <w:rPr>
          <w:szCs w:val="24"/>
        </w:rPr>
        <w:t xml:space="preserve">10.00 </w:t>
      </w:r>
      <w:r w:rsidRPr="005F0456">
        <w:rPr>
          <w:b/>
          <w:szCs w:val="24"/>
        </w:rPr>
        <w:t xml:space="preserve">- </w:t>
      </w:r>
      <w:r w:rsidRPr="005F0456">
        <w:rPr>
          <w:szCs w:val="24"/>
        </w:rPr>
        <w:t>для воспитанников ДОУ</w:t>
      </w:r>
    </w:p>
    <w:p w:rsidR="00320DC1" w:rsidRPr="005F0456" w:rsidRDefault="00326E9F" w:rsidP="00320DC1">
      <w:pPr>
        <w:ind w:firstLine="570"/>
        <w:jc w:val="both"/>
        <w:rPr>
          <w:szCs w:val="24"/>
        </w:rPr>
      </w:pPr>
      <w:r w:rsidRPr="005F0456">
        <w:rPr>
          <w:b/>
          <w:szCs w:val="24"/>
        </w:rPr>
        <w:t>-</w:t>
      </w:r>
      <w:r w:rsidRPr="005F0456">
        <w:rPr>
          <w:szCs w:val="24"/>
        </w:rPr>
        <w:t xml:space="preserve">12.00 </w:t>
      </w:r>
      <w:r w:rsidRPr="005F0456">
        <w:rPr>
          <w:b/>
          <w:szCs w:val="24"/>
        </w:rPr>
        <w:t>-</w:t>
      </w:r>
      <w:r w:rsidR="007D7A7B" w:rsidRPr="005F0456">
        <w:rPr>
          <w:b/>
          <w:szCs w:val="24"/>
        </w:rPr>
        <w:t xml:space="preserve"> </w:t>
      </w:r>
      <w:r w:rsidRPr="005F0456">
        <w:rPr>
          <w:szCs w:val="24"/>
        </w:rPr>
        <w:t>для обучающихся 1</w:t>
      </w:r>
      <w:r w:rsidRPr="005F0456">
        <w:rPr>
          <w:b/>
          <w:szCs w:val="24"/>
        </w:rPr>
        <w:t>-</w:t>
      </w:r>
      <w:r w:rsidRPr="005F0456">
        <w:rPr>
          <w:szCs w:val="24"/>
        </w:rPr>
        <w:t>4</w:t>
      </w:r>
      <w:r w:rsidR="00320DC1" w:rsidRPr="005F0456">
        <w:rPr>
          <w:szCs w:val="24"/>
        </w:rPr>
        <w:t xml:space="preserve"> классов об</w:t>
      </w:r>
      <w:r w:rsidRPr="005F0456">
        <w:rPr>
          <w:szCs w:val="24"/>
        </w:rPr>
        <w:t>щеоб</w:t>
      </w:r>
      <w:r w:rsidR="00320DC1" w:rsidRPr="005F0456">
        <w:rPr>
          <w:szCs w:val="24"/>
        </w:rPr>
        <w:t>разовательных уч</w:t>
      </w:r>
      <w:r w:rsidRPr="005F0456">
        <w:rPr>
          <w:szCs w:val="24"/>
        </w:rPr>
        <w:t xml:space="preserve">реждений </w:t>
      </w:r>
    </w:p>
    <w:p w:rsidR="00326E9F" w:rsidRPr="005F0456" w:rsidRDefault="00326E9F" w:rsidP="00320DC1">
      <w:pPr>
        <w:ind w:firstLine="570"/>
        <w:jc w:val="both"/>
        <w:rPr>
          <w:szCs w:val="24"/>
        </w:rPr>
      </w:pPr>
      <w:r w:rsidRPr="005F0456">
        <w:rPr>
          <w:b/>
          <w:szCs w:val="24"/>
        </w:rPr>
        <w:t>-</w:t>
      </w:r>
      <w:r w:rsidR="003C218B" w:rsidRPr="005F0456">
        <w:rPr>
          <w:szCs w:val="24"/>
        </w:rPr>
        <w:t>14</w:t>
      </w:r>
      <w:r w:rsidRPr="005F0456">
        <w:rPr>
          <w:szCs w:val="24"/>
        </w:rPr>
        <w:t xml:space="preserve">.00 </w:t>
      </w:r>
      <w:r w:rsidRPr="005F0456">
        <w:rPr>
          <w:b/>
          <w:szCs w:val="24"/>
        </w:rPr>
        <w:t>-</w:t>
      </w:r>
      <w:r w:rsidRPr="005F0456">
        <w:rPr>
          <w:szCs w:val="24"/>
        </w:rPr>
        <w:t xml:space="preserve"> для </w:t>
      </w:r>
      <w:r w:rsidR="00DE6D08" w:rsidRPr="005F0456">
        <w:rPr>
          <w:szCs w:val="24"/>
        </w:rPr>
        <w:t>обучающихся 5-8</w:t>
      </w:r>
      <w:r w:rsidRPr="005F0456">
        <w:rPr>
          <w:szCs w:val="24"/>
        </w:rPr>
        <w:t xml:space="preserve"> классов общеобразовательных учреждений</w:t>
      </w:r>
    </w:p>
    <w:p w:rsidR="007D7A7B" w:rsidRPr="005F0456" w:rsidRDefault="007D7A7B" w:rsidP="00320DC1">
      <w:pPr>
        <w:ind w:firstLine="570"/>
        <w:jc w:val="both"/>
        <w:rPr>
          <w:szCs w:val="24"/>
        </w:rPr>
      </w:pPr>
      <w:r w:rsidRPr="005F0456">
        <w:rPr>
          <w:b/>
          <w:szCs w:val="24"/>
        </w:rPr>
        <w:t>-</w:t>
      </w:r>
      <w:r w:rsidRPr="005F0456">
        <w:rPr>
          <w:szCs w:val="24"/>
        </w:rPr>
        <w:t xml:space="preserve">16.00 </w:t>
      </w:r>
      <w:r w:rsidRPr="005F0456">
        <w:rPr>
          <w:b/>
          <w:szCs w:val="24"/>
        </w:rPr>
        <w:t xml:space="preserve">- </w:t>
      </w:r>
      <w:r w:rsidRPr="005F0456">
        <w:rPr>
          <w:szCs w:val="24"/>
        </w:rPr>
        <w:t>для</w:t>
      </w:r>
      <w:r w:rsidRPr="005F0456">
        <w:rPr>
          <w:b/>
          <w:szCs w:val="24"/>
        </w:rPr>
        <w:t xml:space="preserve"> </w:t>
      </w:r>
      <w:r w:rsidR="00E83800" w:rsidRPr="005F0456">
        <w:rPr>
          <w:szCs w:val="24"/>
        </w:rPr>
        <w:t>обучающихся 9-11 классов общеобразовательных учреждений</w:t>
      </w:r>
    </w:p>
    <w:p w:rsidR="00326E9F" w:rsidRPr="005F0456" w:rsidRDefault="00326E9F" w:rsidP="00F67D47">
      <w:pPr>
        <w:ind w:firstLine="570"/>
        <w:jc w:val="both"/>
        <w:rPr>
          <w:b/>
          <w:szCs w:val="24"/>
        </w:rPr>
      </w:pPr>
      <w:r w:rsidRPr="005F0456">
        <w:rPr>
          <w:b/>
          <w:szCs w:val="24"/>
        </w:rPr>
        <w:t>на базе МБОУ «СОШ № 18»</w:t>
      </w:r>
    </w:p>
    <w:p w:rsidR="00320DC1" w:rsidRPr="005F0456" w:rsidRDefault="00320DC1" w:rsidP="00320DC1">
      <w:pPr>
        <w:ind w:firstLine="570"/>
        <w:jc w:val="both"/>
        <w:rPr>
          <w:b/>
          <w:szCs w:val="24"/>
        </w:rPr>
      </w:pPr>
      <w:r w:rsidRPr="005F0456">
        <w:rPr>
          <w:b/>
          <w:szCs w:val="24"/>
        </w:rPr>
        <w:t xml:space="preserve"> </w:t>
      </w:r>
      <w:r w:rsidR="00F81496" w:rsidRPr="005F0456">
        <w:rPr>
          <w:b/>
          <w:szCs w:val="24"/>
        </w:rPr>
        <w:t>С 4 апреля 2016 года по 11 апреля 2016</w:t>
      </w:r>
      <w:r w:rsidRPr="005F0456">
        <w:rPr>
          <w:b/>
          <w:szCs w:val="24"/>
        </w:rPr>
        <w:t xml:space="preserve"> года – «Художественное творчество» (рисунок и плакат). В каждой возрастной категории по одному конкурсному материалу от образовательного учреждения.</w:t>
      </w:r>
    </w:p>
    <w:p w:rsidR="00320DC1" w:rsidRPr="005F0456" w:rsidRDefault="00320DC1" w:rsidP="00320DC1">
      <w:pPr>
        <w:ind w:firstLine="570"/>
        <w:jc w:val="both"/>
        <w:rPr>
          <w:szCs w:val="24"/>
        </w:rPr>
      </w:pPr>
      <w:r w:rsidRPr="005F0456">
        <w:rPr>
          <w:szCs w:val="24"/>
        </w:rPr>
        <w:t xml:space="preserve">- 10.00.-14.00. представляют конкурсные материалы </w:t>
      </w:r>
      <w:r w:rsidR="00D61025" w:rsidRPr="005F0456">
        <w:rPr>
          <w:szCs w:val="24"/>
        </w:rPr>
        <w:t>воспитанники</w:t>
      </w:r>
      <w:r w:rsidRPr="005F0456">
        <w:rPr>
          <w:szCs w:val="24"/>
        </w:rPr>
        <w:t xml:space="preserve"> ДО</w:t>
      </w:r>
      <w:r w:rsidR="00975154" w:rsidRPr="005F0456">
        <w:rPr>
          <w:szCs w:val="24"/>
        </w:rPr>
        <w:t>У на базе МБДОУ «Детский сад №1</w:t>
      </w:r>
      <w:r w:rsidRPr="005F0456">
        <w:rPr>
          <w:szCs w:val="24"/>
        </w:rPr>
        <w:t xml:space="preserve">» </w:t>
      </w:r>
    </w:p>
    <w:p w:rsidR="00320DC1" w:rsidRPr="005F0456" w:rsidRDefault="00320DC1" w:rsidP="00320DC1">
      <w:pPr>
        <w:ind w:firstLine="570"/>
        <w:jc w:val="both"/>
        <w:rPr>
          <w:szCs w:val="24"/>
        </w:rPr>
      </w:pPr>
      <w:r w:rsidRPr="005F0456">
        <w:rPr>
          <w:szCs w:val="24"/>
        </w:rPr>
        <w:t xml:space="preserve">- 10.00.-14.00.  представляют конкурсные </w:t>
      </w:r>
      <w:proofErr w:type="gramStart"/>
      <w:r w:rsidRPr="005F0456">
        <w:rPr>
          <w:szCs w:val="24"/>
        </w:rPr>
        <w:t>материалы</w:t>
      </w:r>
      <w:proofErr w:type="gramEnd"/>
      <w:r w:rsidRPr="005F0456">
        <w:rPr>
          <w:szCs w:val="24"/>
        </w:rPr>
        <w:t xml:space="preserve"> обучающиеся 1-11 классов на базе МБОУ «СОШ №30»</w:t>
      </w:r>
    </w:p>
    <w:p w:rsidR="00320DC1" w:rsidRPr="005F0456" w:rsidRDefault="009D0D33" w:rsidP="00320DC1">
      <w:pPr>
        <w:ind w:firstLine="570"/>
        <w:jc w:val="both"/>
        <w:rPr>
          <w:b/>
          <w:szCs w:val="24"/>
        </w:rPr>
      </w:pPr>
      <w:r w:rsidRPr="005F0456">
        <w:rPr>
          <w:b/>
          <w:szCs w:val="24"/>
        </w:rPr>
        <w:t>15 апреля 2016</w:t>
      </w:r>
      <w:r w:rsidR="00320DC1" w:rsidRPr="005F0456">
        <w:rPr>
          <w:b/>
          <w:szCs w:val="24"/>
        </w:rPr>
        <w:t xml:space="preserve"> года – «Вокал». В каждой возрастной категории по одному конкурсному номеру от образовательного учреждения.</w:t>
      </w:r>
    </w:p>
    <w:p w:rsidR="00320DC1" w:rsidRPr="005F0456" w:rsidRDefault="00320DC1" w:rsidP="00320DC1">
      <w:pPr>
        <w:ind w:firstLine="570"/>
        <w:jc w:val="both"/>
        <w:rPr>
          <w:szCs w:val="24"/>
        </w:rPr>
      </w:pPr>
      <w:r w:rsidRPr="005F0456">
        <w:rPr>
          <w:szCs w:val="24"/>
        </w:rPr>
        <w:t xml:space="preserve">9.00 – 11.30 - для </w:t>
      </w:r>
      <w:r w:rsidR="009D0D33" w:rsidRPr="005F0456">
        <w:rPr>
          <w:szCs w:val="24"/>
        </w:rPr>
        <w:t xml:space="preserve">воспитанников </w:t>
      </w:r>
      <w:r w:rsidRPr="005F0456">
        <w:rPr>
          <w:szCs w:val="24"/>
        </w:rPr>
        <w:t>ДОУ на базе МБОУ «СОШ №18»;</w:t>
      </w:r>
    </w:p>
    <w:p w:rsidR="00320DC1" w:rsidRPr="005F0456" w:rsidRDefault="00320DC1" w:rsidP="00320DC1">
      <w:pPr>
        <w:ind w:firstLine="570"/>
        <w:jc w:val="both"/>
        <w:rPr>
          <w:szCs w:val="24"/>
        </w:rPr>
      </w:pPr>
      <w:r w:rsidRPr="005F0456">
        <w:rPr>
          <w:szCs w:val="24"/>
        </w:rPr>
        <w:t>12.00 – 13.30</w:t>
      </w:r>
      <w:r w:rsidR="009D0D33" w:rsidRPr="005F0456">
        <w:rPr>
          <w:szCs w:val="24"/>
        </w:rPr>
        <w:t xml:space="preserve"> </w:t>
      </w:r>
      <w:r w:rsidRPr="005F0456">
        <w:rPr>
          <w:szCs w:val="24"/>
        </w:rPr>
        <w:t>- для обучающихся 1-4  классов ОУ на базе МБОУ «СОШ №18»;</w:t>
      </w:r>
    </w:p>
    <w:p w:rsidR="00320DC1" w:rsidRPr="005F0456" w:rsidRDefault="00320DC1" w:rsidP="00934F58">
      <w:pPr>
        <w:ind w:firstLine="570"/>
        <w:jc w:val="both"/>
        <w:rPr>
          <w:szCs w:val="24"/>
        </w:rPr>
      </w:pPr>
      <w:r w:rsidRPr="005F0456">
        <w:rPr>
          <w:szCs w:val="24"/>
        </w:rPr>
        <w:t xml:space="preserve">14.00 – 17.00 </w:t>
      </w:r>
      <w:r w:rsidR="009D0D33" w:rsidRPr="005F0456">
        <w:rPr>
          <w:szCs w:val="24"/>
        </w:rPr>
        <w:t xml:space="preserve">- </w:t>
      </w:r>
      <w:r w:rsidRPr="005F0456">
        <w:rPr>
          <w:szCs w:val="24"/>
        </w:rPr>
        <w:t xml:space="preserve">для обучающихся 5-11 </w:t>
      </w:r>
      <w:r w:rsidR="00975154" w:rsidRPr="005F0456">
        <w:rPr>
          <w:szCs w:val="24"/>
        </w:rPr>
        <w:t xml:space="preserve"> классов ОУ на базе МБОУ «СОШ №</w:t>
      </w:r>
      <w:r w:rsidRPr="005F0456">
        <w:rPr>
          <w:szCs w:val="24"/>
        </w:rPr>
        <w:t xml:space="preserve">18». </w:t>
      </w:r>
    </w:p>
    <w:p w:rsidR="00934F58" w:rsidRPr="005F0456" w:rsidRDefault="00320DC1" w:rsidP="00320DC1">
      <w:pPr>
        <w:jc w:val="both"/>
        <w:rPr>
          <w:szCs w:val="24"/>
        </w:rPr>
      </w:pPr>
      <w:r w:rsidRPr="005F0456">
        <w:rPr>
          <w:szCs w:val="24"/>
        </w:rPr>
        <w:t>5.3.</w:t>
      </w:r>
      <w:r w:rsidRPr="005F0456">
        <w:rPr>
          <w:b/>
          <w:szCs w:val="24"/>
        </w:rPr>
        <w:t xml:space="preserve"> </w:t>
      </w:r>
      <w:r w:rsidRPr="005F0456">
        <w:rPr>
          <w:szCs w:val="24"/>
        </w:rPr>
        <w:t>Фестиваль</w:t>
      </w:r>
      <w:r w:rsidRPr="005F0456">
        <w:rPr>
          <w:b/>
          <w:szCs w:val="24"/>
        </w:rPr>
        <w:t xml:space="preserve"> </w:t>
      </w:r>
      <w:r w:rsidRPr="005F0456">
        <w:rPr>
          <w:szCs w:val="24"/>
        </w:rPr>
        <w:t>завершается</w:t>
      </w:r>
      <w:r w:rsidRPr="005F0456">
        <w:rPr>
          <w:b/>
          <w:szCs w:val="24"/>
        </w:rPr>
        <w:t xml:space="preserve"> Гала-концертом </w:t>
      </w:r>
      <w:r w:rsidRPr="005F0456">
        <w:rPr>
          <w:szCs w:val="24"/>
        </w:rPr>
        <w:t xml:space="preserve">победителей фестиваля «Весна Победы», который состоится </w:t>
      </w:r>
      <w:r w:rsidR="00E913B2" w:rsidRPr="005F0456">
        <w:rPr>
          <w:b/>
          <w:szCs w:val="24"/>
        </w:rPr>
        <w:t>22 апреля 2016</w:t>
      </w:r>
      <w:r w:rsidRPr="005F0456">
        <w:rPr>
          <w:b/>
          <w:szCs w:val="24"/>
        </w:rPr>
        <w:t xml:space="preserve"> года</w:t>
      </w:r>
      <w:r w:rsidRPr="005F0456">
        <w:rPr>
          <w:szCs w:val="24"/>
        </w:rPr>
        <w:t xml:space="preserve">  в</w:t>
      </w:r>
      <w:r w:rsidR="00975154" w:rsidRPr="005F0456">
        <w:rPr>
          <w:szCs w:val="24"/>
        </w:rPr>
        <w:t xml:space="preserve"> </w:t>
      </w:r>
      <w:r w:rsidRPr="005F0456">
        <w:rPr>
          <w:szCs w:val="24"/>
        </w:rPr>
        <w:t xml:space="preserve"> МБОУ «СОШ № 18» </w:t>
      </w:r>
    </w:p>
    <w:p w:rsidR="00E913B2" w:rsidRPr="00F67D47" w:rsidRDefault="00320DC1" w:rsidP="00F67D47">
      <w:pPr>
        <w:jc w:val="both"/>
        <w:rPr>
          <w:szCs w:val="24"/>
        </w:rPr>
      </w:pPr>
      <w:r w:rsidRPr="005F0456">
        <w:rPr>
          <w:szCs w:val="24"/>
        </w:rPr>
        <w:t>г. Энгельса.</w:t>
      </w:r>
    </w:p>
    <w:p w:rsidR="00320DC1" w:rsidRPr="00F67D47" w:rsidRDefault="00320DC1" w:rsidP="00F67D47">
      <w:pPr>
        <w:jc w:val="center"/>
        <w:rPr>
          <w:b/>
          <w:szCs w:val="24"/>
        </w:rPr>
      </w:pPr>
      <w:r w:rsidRPr="005F0456">
        <w:rPr>
          <w:rFonts w:eastAsia="Calibri"/>
          <w:b/>
          <w:szCs w:val="24"/>
          <w:lang w:eastAsia="en-US"/>
        </w:rPr>
        <w:t xml:space="preserve">6. Управление </w:t>
      </w:r>
      <w:r w:rsidRPr="005F0456">
        <w:rPr>
          <w:b/>
          <w:szCs w:val="24"/>
        </w:rPr>
        <w:t>Фестивалем и требования к конкурсным мероприятиям</w:t>
      </w:r>
    </w:p>
    <w:p w:rsidR="00320DC1" w:rsidRPr="005F0456" w:rsidRDefault="00320DC1" w:rsidP="00F67D47">
      <w:pPr>
        <w:suppressAutoHyphens/>
        <w:rPr>
          <w:szCs w:val="24"/>
        </w:rPr>
      </w:pPr>
      <w:r w:rsidRPr="00DE14A8">
        <w:rPr>
          <w:bCs/>
          <w:color w:val="000000"/>
          <w:szCs w:val="24"/>
        </w:rPr>
        <w:t>6.1</w:t>
      </w:r>
      <w:r w:rsidRPr="005F0456">
        <w:rPr>
          <w:b/>
          <w:bCs/>
          <w:color w:val="000000"/>
          <w:szCs w:val="24"/>
        </w:rPr>
        <w:t xml:space="preserve"> Номинация «Вокал» </w:t>
      </w:r>
      <w:r w:rsidRPr="005F0456">
        <w:rPr>
          <w:color w:val="000000"/>
          <w:szCs w:val="24"/>
        </w:rPr>
        <w:t>(эстрадный, народный, академический, хоровое пение):</w:t>
      </w:r>
    </w:p>
    <w:p w:rsidR="00320DC1" w:rsidRPr="005F0456" w:rsidRDefault="00320DC1" w:rsidP="00320DC1">
      <w:pPr>
        <w:suppressAutoHyphens/>
        <w:ind w:left="644"/>
        <w:jc w:val="both"/>
        <w:rPr>
          <w:b/>
          <w:bCs/>
          <w:color w:val="000000"/>
          <w:szCs w:val="24"/>
        </w:rPr>
      </w:pPr>
      <w:r w:rsidRPr="005F0456">
        <w:rPr>
          <w:b/>
          <w:bCs/>
          <w:color w:val="000000"/>
          <w:szCs w:val="24"/>
        </w:rPr>
        <w:t>- соло;</w:t>
      </w:r>
    </w:p>
    <w:p w:rsidR="00320DC1" w:rsidRPr="005F0456" w:rsidRDefault="00320DC1" w:rsidP="00320DC1">
      <w:pPr>
        <w:suppressAutoHyphens/>
        <w:ind w:left="644"/>
        <w:jc w:val="both"/>
        <w:rPr>
          <w:b/>
          <w:bCs/>
          <w:color w:val="000000"/>
          <w:szCs w:val="24"/>
        </w:rPr>
      </w:pPr>
      <w:r w:rsidRPr="005F0456">
        <w:rPr>
          <w:b/>
          <w:bCs/>
          <w:color w:val="000000"/>
          <w:szCs w:val="24"/>
        </w:rPr>
        <w:t>- ансамбль;</w:t>
      </w:r>
    </w:p>
    <w:p w:rsidR="00320DC1" w:rsidRPr="005F0456" w:rsidRDefault="00320DC1" w:rsidP="00320DC1">
      <w:pPr>
        <w:suppressAutoHyphens/>
        <w:ind w:left="644"/>
        <w:jc w:val="both"/>
        <w:rPr>
          <w:szCs w:val="24"/>
        </w:rPr>
      </w:pPr>
      <w:r w:rsidRPr="005F0456">
        <w:rPr>
          <w:b/>
          <w:bCs/>
          <w:color w:val="000000"/>
          <w:szCs w:val="24"/>
        </w:rPr>
        <w:t>- хор.</w:t>
      </w:r>
    </w:p>
    <w:p w:rsidR="00320DC1" w:rsidRPr="005F0456" w:rsidRDefault="00320DC1" w:rsidP="00320DC1">
      <w:pPr>
        <w:jc w:val="both"/>
        <w:rPr>
          <w:szCs w:val="24"/>
        </w:rPr>
      </w:pPr>
      <w:r w:rsidRPr="005F0456">
        <w:rPr>
          <w:szCs w:val="24"/>
        </w:rPr>
        <w:t>Каждая образовательная организация имеет право представить только один номер из</w:t>
      </w:r>
      <w:r w:rsidRPr="005F0456">
        <w:rPr>
          <w:b/>
          <w:szCs w:val="24"/>
        </w:rPr>
        <w:t xml:space="preserve"> </w:t>
      </w:r>
      <w:r w:rsidRPr="005F0456">
        <w:rPr>
          <w:szCs w:val="24"/>
        </w:rPr>
        <w:t>перечисленных жанров номинации «Вокал».</w:t>
      </w:r>
      <w:r w:rsidRPr="005F0456">
        <w:rPr>
          <w:b/>
          <w:szCs w:val="24"/>
        </w:rPr>
        <w:t xml:space="preserve">  </w:t>
      </w:r>
      <w:r w:rsidRPr="005F0456">
        <w:rPr>
          <w:szCs w:val="24"/>
        </w:rPr>
        <w:t>Участники Фестиваля</w:t>
      </w:r>
      <w:r w:rsidRPr="005F0456">
        <w:rPr>
          <w:b/>
          <w:szCs w:val="24"/>
        </w:rPr>
        <w:t xml:space="preserve"> </w:t>
      </w:r>
      <w:r w:rsidRPr="005F0456">
        <w:rPr>
          <w:szCs w:val="24"/>
        </w:rPr>
        <w:t xml:space="preserve"> исполняют по одному произведению, продолжительностью не более 5 минут. Конкурсные произведения исполняются:</w:t>
      </w:r>
    </w:p>
    <w:p w:rsidR="00320DC1" w:rsidRPr="005F0456" w:rsidRDefault="00320DC1" w:rsidP="00320DC1">
      <w:pPr>
        <w:ind w:left="720"/>
        <w:jc w:val="both"/>
        <w:rPr>
          <w:szCs w:val="24"/>
        </w:rPr>
      </w:pPr>
      <w:r w:rsidRPr="005F0456">
        <w:rPr>
          <w:szCs w:val="24"/>
        </w:rPr>
        <w:t xml:space="preserve">- </w:t>
      </w:r>
      <w:r w:rsidRPr="005F0456">
        <w:rPr>
          <w:szCs w:val="24"/>
          <w:lang w:val="en-US"/>
        </w:rPr>
        <w:t>a</w:t>
      </w:r>
      <w:r w:rsidRPr="005F0456">
        <w:rPr>
          <w:szCs w:val="24"/>
          <w:vertAlign w:val="superscript"/>
        </w:rPr>
        <w:t>,</w:t>
      </w:r>
      <w:proofErr w:type="spellStart"/>
      <w:r w:rsidRPr="005F0456">
        <w:rPr>
          <w:szCs w:val="24"/>
          <w:lang w:val="en-US"/>
        </w:rPr>
        <w:t>capella</w:t>
      </w:r>
      <w:proofErr w:type="spellEnd"/>
      <w:r w:rsidRPr="005F0456">
        <w:rPr>
          <w:szCs w:val="24"/>
        </w:rPr>
        <w:t>;</w:t>
      </w:r>
    </w:p>
    <w:p w:rsidR="00320DC1" w:rsidRPr="005F0456" w:rsidRDefault="00320DC1" w:rsidP="00320DC1">
      <w:pPr>
        <w:ind w:left="720"/>
        <w:jc w:val="both"/>
        <w:rPr>
          <w:szCs w:val="24"/>
        </w:rPr>
      </w:pPr>
      <w:r w:rsidRPr="005F0456">
        <w:rPr>
          <w:szCs w:val="24"/>
        </w:rPr>
        <w:t>- под фонограмму.</w:t>
      </w:r>
    </w:p>
    <w:p w:rsidR="00320DC1" w:rsidRPr="005F0456" w:rsidRDefault="00320DC1" w:rsidP="00320DC1">
      <w:pPr>
        <w:rPr>
          <w:b/>
          <w:szCs w:val="24"/>
        </w:rPr>
      </w:pPr>
      <w:r w:rsidRPr="00DE14A8">
        <w:rPr>
          <w:szCs w:val="24"/>
        </w:rPr>
        <w:t>6.1.2</w:t>
      </w:r>
      <w:r w:rsidRPr="005F0456">
        <w:rPr>
          <w:b/>
          <w:szCs w:val="24"/>
        </w:rPr>
        <w:t>. Вокальное исполнение песни оценивается по следующим критериям:</w:t>
      </w:r>
    </w:p>
    <w:p w:rsidR="00320DC1" w:rsidRPr="005F0456" w:rsidRDefault="00320DC1" w:rsidP="00320DC1">
      <w:pPr>
        <w:numPr>
          <w:ilvl w:val="0"/>
          <w:numId w:val="5"/>
        </w:numPr>
        <w:suppressAutoHyphens/>
        <w:jc w:val="both"/>
        <w:rPr>
          <w:szCs w:val="24"/>
        </w:rPr>
      </w:pPr>
      <w:r w:rsidRPr="005F0456">
        <w:rPr>
          <w:szCs w:val="24"/>
        </w:rPr>
        <w:t>музыкальность, художественная трактовка произведения;</w:t>
      </w:r>
    </w:p>
    <w:p w:rsidR="00320DC1" w:rsidRPr="005F0456" w:rsidRDefault="00320DC1" w:rsidP="00320DC1">
      <w:pPr>
        <w:numPr>
          <w:ilvl w:val="0"/>
          <w:numId w:val="5"/>
        </w:numPr>
        <w:suppressAutoHyphens/>
        <w:jc w:val="both"/>
        <w:rPr>
          <w:szCs w:val="24"/>
        </w:rPr>
      </w:pPr>
      <w:r w:rsidRPr="005F0456">
        <w:rPr>
          <w:szCs w:val="24"/>
        </w:rPr>
        <w:t>чистота интонации, красота тембра и сила голоса;</w:t>
      </w:r>
    </w:p>
    <w:p w:rsidR="00320DC1" w:rsidRPr="005F0456" w:rsidRDefault="00320DC1" w:rsidP="00320DC1">
      <w:pPr>
        <w:numPr>
          <w:ilvl w:val="0"/>
          <w:numId w:val="5"/>
        </w:numPr>
        <w:suppressAutoHyphens/>
        <w:jc w:val="both"/>
        <w:rPr>
          <w:szCs w:val="24"/>
        </w:rPr>
      </w:pPr>
      <w:r w:rsidRPr="005F0456">
        <w:rPr>
          <w:szCs w:val="24"/>
        </w:rPr>
        <w:t>сценический образ, индивидуальность;</w:t>
      </w:r>
    </w:p>
    <w:p w:rsidR="00320DC1" w:rsidRPr="005F0456" w:rsidRDefault="00320DC1" w:rsidP="00320DC1">
      <w:pPr>
        <w:numPr>
          <w:ilvl w:val="0"/>
          <w:numId w:val="5"/>
        </w:numPr>
        <w:suppressAutoHyphens/>
        <w:jc w:val="both"/>
        <w:rPr>
          <w:szCs w:val="24"/>
        </w:rPr>
      </w:pPr>
      <w:r w:rsidRPr="005F0456">
        <w:rPr>
          <w:szCs w:val="24"/>
        </w:rPr>
        <w:t>соответствие репертуара возрастной категории исполнителей;</w:t>
      </w:r>
    </w:p>
    <w:p w:rsidR="00320DC1" w:rsidRPr="005F0456" w:rsidRDefault="00320DC1" w:rsidP="00320DC1">
      <w:pPr>
        <w:numPr>
          <w:ilvl w:val="0"/>
          <w:numId w:val="5"/>
        </w:numPr>
        <w:suppressAutoHyphens/>
        <w:jc w:val="both"/>
        <w:rPr>
          <w:szCs w:val="24"/>
        </w:rPr>
      </w:pPr>
      <w:r w:rsidRPr="005F0456">
        <w:rPr>
          <w:szCs w:val="24"/>
        </w:rPr>
        <w:t>исполнительское мастерство;</w:t>
      </w:r>
    </w:p>
    <w:p w:rsidR="00320DC1" w:rsidRPr="005F0456" w:rsidRDefault="00320DC1" w:rsidP="00320DC1">
      <w:pPr>
        <w:numPr>
          <w:ilvl w:val="0"/>
          <w:numId w:val="5"/>
        </w:numPr>
        <w:suppressAutoHyphens/>
        <w:jc w:val="both"/>
        <w:rPr>
          <w:szCs w:val="24"/>
        </w:rPr>
      </w:pPr>
      <w:r w:rsidRPr="005F0456">
        <w:rPr>
          <w:szCs w:val="24"/>
        </w:rPr>
        <w:t>для ансамблей и хоров средней и старшей возрастной категории – многоголосье.</w:t>
      </w:r>
    </w:p>
    <w:p w:rsidR="00320DC1" w:rsidRPr="005F0456" w:rsidRDefault="00320DC1" w:rsidP="00320DC1">
      <w:pPr>
        <w:ind w:left="284"/>
        <w:jc w:val="both"/>
        <w:rPr>
          <w:szCs w:val="24"/>
        </w:rPr>
      </w:pPr>
      <w:r w:rsidRPr="005F0456">
        <w:rPr>
          <w:szCs w:val="24"/>
        </w:rPr>
        <w:t xml:space="preserve">На Фестиваль допускаются только «минусовые» фонограммы на следующих носителях:  USB </w:t>
      </w:r>
      <w:proofErr w:type="spellStart"/>
      <w:r w:rsidRPr="005F0456">
        <w:rPr>
          <w:szCs w:val="24"/>
        </w:rPr>
        <w:t>Flash</w:t>
      </w:r>
      <w:proofErr w:type="spellEnd"/>
      <w:r w:rsidRPr="005F0456">
        <w:rPr>
          <w:szCs w:val="24"/>
        </w:rPr>
        <w:t>. Допускается наличие «</w:t>
      </w:r>
      <w:proofErr w:type="spellStart"/>
      <w:r w:rsidRPr="005F0456">
        <w:rPr>
          <w:szCs w:val="24"/>
        </w:rPr>
        <w:t>бэк</w:t>
      </w:r>
      <w:proofErr w:type="spellEnd"/>
      <w:r w:rsidRPr="005F0456">
        <w:rPr>
          <w:szCs w:val="24"/>
        </w:rPr>
        <w:t>-вокала» в виде гармонической поддержки, предварительно записанной в фонограмме «минус один» или исполняемой «вживую». Не разрешается прием «</w:t>
      </w:r>
      <w:proofErr w:type="spellStart"/>
      <w:r w:rsidRPr="005F0456">
        <w:rPr>
          <w:szCs w:val="24"/>
        </w:rPr>
        <w:t>дабл</w:t>
      </w:r>
      <w:proofErr w:type="spellEnd"/>
      <w:r w:rsidRPr="005F0456">
        <w:rPr>
          <w:szCs w:val="24"/>
        </w:rPr>
        <w:t>-трек» (дублирование партии солиста в виде единственного подголоска). В номинации «Ансамбль» запрещается использование в оркестровой фонограмме «</w:t>
      </w:r>
      <w:proofErr w:type="spellStart"/>
      <w:r w:rsidRPr="005F0456">
        <w:rPr>
          <w:szCs w:val="24"/>
        </w:rPr>
        <w:t>бэк</w:t>
      </w:r>
      <w:proofErr w:type="spellEnd"/>
      <w:r w:rsidRPr="005F0456">
        <w:rPr>
          <w:szCs w:val="24"/>
        </w:rPr>
        <w:t xml:space="preserve">-вокала». </w:t>
      </w:r>
    </w:p>
    <w:p w:rsidR="00906F6E" w:rsidRPr="005F0456" w:rsidRDefault="00320DC1" w:rsidP="00F67D47">
      <w:pPr>
        <w:ind w:firstLine="284"/>
        <w:rPr>
          <w:b/>
          <w:szCs w:val="24"/>
        </w:rPr>
      </w:pPr>
      <w:r w:rsidRPr="005F0456">
        <w:rPr>
          <w:b/>
          <w:szCs w:val="24"/>
        </w:rPr>
        <w:t>Пение под фонограмму «плюс один» на конкурсе не допускается.</w:t>
      </w:r>
    </w:p>
    <w:p w:rsidR="00320DC1" w:rsidRPr="005F0456" w:rsidRDefault="00320DC1" w:rsidP="00906F6E">
      <w:pPr>
        <w:suppressAutoHyphens/>
        <w:rPr>
          <w:b/>
          <w:szCs w:val="24"/>
        </w:rPr>
      </w:pPr>
      <w:r w:rsidRPr="00DE14A8">
        <w:rPr>
          <w:szCs w:val="24"/>
        </w:rPr>
        <w:t>6.2.</w:t>
      </w:r>
      <w:r w:rsidRPr="005F0456">
        <w:rPr>
          <w:b/>
          <w:szCs w:val="24"/>
        </w:rPr>
        <w:t xml:space="preserve"> Номинация «Искусство декламации»</w:t>
      </w:r>
    </w:p>
    <w:p w:rsidR="00320DC1" w:rsidRPr="005F0456" w:rsidRDefault="00320DC1" w:rsidP="000D269B">
      <w:pPr>
        <w:suppressAutoHyphens/>
        <w:rPr>
          <w:b/>
          <w:szCs w:val="24"/>
        </w:rPr>
      </w:pPr>
      <w:r w:rsidRPr="005F0456">
        <w:rPr>
          <w:b/>
          <w:szCs w:val="24"/>
        </w:rPr>
        <w:t>(художественное слово и литературно-музыкальная композиция)</w:t>
      </w:r>
    </w:p>
    <w:p w:rsidR="00320DC1" w:rsidRPr="005F0456" w:rsidRDefault="00320DC1" w:rsidP="00320DC1">
      <w:pPr>
        <w:ind w:left="360" w:firstLine="540"/>
        <w:jc w:val="both"/>
        <w:rPr>
          <w:szCs w:val="24"/>
        </w:rPr>
      </w:pPr>
      <w:r w:rsidRPr="005F0456">
        <w:rPr>
          <w:szCs w:val="24"/>
        </w:rPr>
        <w:t xml:space="preserve">Согласно определению </w:t>
      </w:r>
      <w:r w:rsidRPr="005F0456">
        <w:rPr>
          <w:b/>
          <w:i/>
          <w:szCs w:val="24"/>
        </w:rPr>
        <w:t>литературно-музыкальная композиция</w:t>
      </w:r>
      <w:r w:rsidRPr="005F0456">
        <w:rPr>
          <w:szCs w:val="24"/>
        </w:rPr>
        <w:t xml:space="preserve"> – это один из видов театрализованного представления, где органически сочетаются главным образом литературно-</w:t>
      </w:r>
      <w:r w:rsidRPr="005F0456">
        <w:rPr>
          <w:szCs w:val="24"/>
        </w:rPr>
        <w:lastRenderedPageBreak/>
        <w:t xml:space="preserve">художественные и музыкальные элементы, с </w:t>
      </w:r>
      <w:proofErr w:type="gramStart"/>
      <w:r w:rsidRPr="005F0456">
        <w:rPr>
          <w:szCs w:val="24"/>
        </w:rPr>
        <w:t>тем</w:t>
      </w:r>
      <w:proofErr w:type="gramEnd"/>
      <w:r w:rsidRPr="005F0456">
        <w:rPr>
          <w:szCs w:val="24"/>
        </w:rPr>
        <w:t xml:space="preserve"> чтобы целенаправленно и наиболее продуктивно воздействовать на ум и чувства зрителя. </w:t>
      </w:r>
    </w:p>
    <w:p w:rsidR="00320DC1" w:rsidRPr="005F0456" w:rsidRDefault="00320DC1" w:rsidP="00320DC1">
      <w:pPr>
        <w:jc w:val="both"/>
        <w:rPr>
          <w:szCs w:val="24"/>
        </w:rPr>
      </w:pPr>
      <w:r w:rsidRPr="005F0456">
        <w:rPr>
          <w:b/>
          <w:szCs w:val="24"/>
        </w:rPr>
        <w:t>Выступление может быть как индивидуальным, так и групповым.</w:t>
      </w:r>
    </w:p>
    <w:p w:rsidR="00320DC1" w:rsidRPr="005F0456" w:rsidRDefault="00320DC1" w:rsidP="00320DC1">
      <w:pPr>
        <w:jc w:val="both"/>
        <w:rPr>
          <w:b/>
          <w:szCs w:val="24"/>
        </w:rPr>
      </w:pPr>
      <w:r w:rsidRPr="005F0456">
        <w:rPr>
          <w:szCs w:val="24"/>
        </w:rPr>
        <w:t>6.2.1.</w:t>
      </w:r>
      <w:r w:rsidRPr="005F0456">
        <w:rPr>
          <w:b/>
          <w:szCs w:val="24"/>
        </w:rPr>
        <w:t xml:space="preserve"> Критерии оценки литературно-музыкальной композиции</w:t>
      </w:r>
    </w:p>
    <w:p w:rsidR="00320DC1" w:rsidRPr="005F0456" w:rsidRDefault="00320DC1" w:rsidP="00320DC1">
      <w:pPr>
        <w:numPr>
          <w:ilvl w:val="0"/>
          <w:numId w:val="11"/>
        </w:numPr>
        <w:jc w:val="both"/>
        <w:rPr>
          <w:szCs w:val="24"/>
        </w:rPr>
      </w:pPr>
      <w:r w:rsidRPr="005F0456">
        <w:rPr>
          <w:szCs w:val="24"/>
        </w:rPr>
        <w:t>отражение тематики Фестиваля;</w:t>
      </w:r>
    </w:p>
    <w:p w:rsidR="00320DC1" w:rsidRPr="005F0456" w:rsidRDefault="00320DC1" w:rsidP="00320DC1">
      <w:pPr>
        <w:numPr>
          <w:ilvl w:val="0"/>
          <w:numId w:val="12"/>
        </w:numPr>
        <w:jc w:val="both"/>
        <w:rPr>
          <w:szCs w:val="24"/>
        </w:rPr>
      </w:pPr>
      <w:r w:rsidRPr="005F0456">
        <w:rPr>
          <w:szCs w:val="24"/>
        </w:rPr>
        <w:t>литературно-эстетическое содержание выступления;</w:t>
      </w:r>
    </w:p>
    <w:p w:rsidR="00320DC1" w:rsidRPr="005F0456" w:rsidRDefault="00320DC1" w:rsidP="00320DC1">
      <w:pPr>
        <w:numPr>
          <w:ilvl w:val="0"/>
          <w:numId w:val="12"/>
        </w:numPr>
        <w:jc w:val="both"/>
        <w:rPr>
          <w:szCs w:val="24"/>
        </w:rPr>
      </w:pPr>
      <w:r w:rsidRPr="005F0456">
        <w:rPr>
          <w:szCs w:val="24"/>
        </w:rPr>
        <w:t>соответствие композиционного построения и оформления выступления видовым особенностям литературно-музыкальной композиции как театрализованного представления;</w:t>
      </w:r>
    </w:p>
    <w:p w:rsidR="00320DC1" w:rsidRPr="005F0456" w:rsidRDefault="00320DC1" w:rsidP="00320DC1">
      <w:pPr>
        <w:numPr>
          <w:ilvl w:val="0"/>
          <w:numId w:val="12"/>
        </w:numPr>
        <w:jc w:val="both"/>
        <w:rPr>
          <w:szCs w:val="24"/>
        </w:rPr>
      </w:pPr>
      <w:r w:rsidRPr="005F0456">
        <w:rPr>
          <w:szCs w:val="24"/>
        </w:rPr>
        <w:t xml:space="preserve">исполнительское </w:t>
      </w:r>
      <w:r w:rsidR="00D02B07" w:rsidRPr="005F0456">
        <w:rPr>
          <w:szCs w:val="24"/>
        </w:rPr>
        <w:t>мастерство, артистизм участник</w:t>
      </w:r>
      <w:proofErr w:type="gramStart"/>
      <w:r w:rsidR="00D02B07" w:rsidRPr="005F0456">
        <w:rPr>
          <w:szCs w:val="24"/>
        </w:rPr>
        <w:t>а(</w:t>
      </w:r>
      <w:proofErr w:type="spellStart"/>
      <w:proofErr w:type="gramEnd"/>
      <w:r w:rsidRPr="005F0456">
        <w:rPr>
          <w:szCs w:val="24"/>
        </w:rPr>
        <w:t>ов</w:t>
      </w:r>
      <w:proofErr w:type="spellEnd"/>
      <w:r w:rsidRPr="005F0456">
        <w:rPr>
          <w:szCs w:val="24"/>
        </w:rPr>
        <w:t>);</w:t>
      </w:r>
    </w:p>
    <w:p w:rsidR="00320DC1" w:rsidRPr="005F0456" w:rsidRDefault="00320DC1" w:rsidP="00320DC1">
      <w:pPr>
        <w:numPr>
          <w:ilvl w:val="0"/>
          <w:numId w:val="12"/>
        </w:numPr>
        <w:jc w:val="both"/>
        <w:rPr>
          <w:szCs w:val="24"/>
        </w:rPr>
      </w:pPr>
      <w:r w:rsidRPr="005F0456">
        <w:rPr>
          <w:szCs w:val="24"/>
        </w:rPr>
        <w:t>качество музыкального сопровождения;</w:t>
      </w:r>
    </w:p>
    <w:p w:rsidR="00320DC1" w:rsidRPr="005F0456" w:rsidRDefault="00320DC1" w:rsidP="00320DC1">
      <w:pPr>
        <w:numPr>
          <w:ilvl w:val="0"/>
          <w:numId w:val="12"/>
        </w:numPr>
        <w:jc w:val="both"/>
        <w:rPr>
          <w:szCs w:val="24"/>
        </w:rPr>
      </w:pPr>
      <w:r w:rsidRPr="005F0456">
        <w:rPr>
          <w:szCs w:val="24"/>
        </w:rPr>
        <w:t>художественное оформление выступления.</w:t>
      </w:r>
    </w:p>
    <w:p w:rsidR="00320DC1" w:rsidRPr="00F67D47" w:rsidRDefault="00320DC1" w:rsidP="00F67D47">
      <w:pPr>
        <w:jc w:val="both"/>
        <w:rPr>
          <w:szCs w:val="24"/>
        </w:rPr>
      </w:pPr>
      <w:r w:rsidRPr="005F0456">
        <w:rPr>
          <w:szCs w:val="24"/>
        </w:rPr>
        <w:t xml:space="preserve"> Время </w:t>
      </w:r>
      <w:r w:rsidRPr="005F0456">
        <w:rPr>
          <w:b/>
          <w:szCs w:val="24"/>
        </w:rPr>
        <w:t>индивидуального выступления не более 3 минут, коллективного –  5 минут.</w:t>
      </w:r>
    </w:p>
    <w:p w:rsidR="00320DC1" w:rsidRPr="005F0456" w:rsidRDefault="00320DC1" w:rsidP="00320DC1">
      <w:pPr>
        <w:suppressAutoHyphens/>
        <w:rPr>
          <w:b/>
          <w:szCs w:val="24"/>
        </w:rPr>
      </w:pPr>
      <w:r w:rsidRPr="00DE14A8">
        <w:rPr>
          <w:szCs w:val="24"/>
        </w:rPr>
        <w:t>6.3.</w:t>
      </w:r>
      <w:r w:rsidRPr="005F0456">
        <w:rPr>
          <w:b/>
          <w:szCs w:val="24"/>
        </w:rPr>
        <w:t xml:space="preserve"> Номинация «Художественное творчество» (заочный этап)</w:t>
      </w:r>
    </w:p>
    <w:p w:rsidR="00320DC1" w:rsidRPr="005F0456" w:rsidRDefault="00320DC1" w:rsidP="00283D76">
      <w:pPr>
        <w:suppressAutoHyphens/>
        <w:rPr>
          <w:b/>
          <w:szCs w:val="24"/>
        </w:rPr>
      </w:pPr>
      <w:r w:rsidRPr="005F0456">
        <w:rPr>
          <w:szCs w:val="24"/>
        </w:rPr>
        <w:t xml:space="preserve">6.3.1. </w:t>
      </w:r>
      <w:r w:rsidRPr="005F0456">
        <w:rPr>
          <w:b/>
          <w:szCs w:val="24"/>
        </w:rPr>
        <w:t>Воспитанники дошкольных образователь</w:t>
      </w:r>
      <w:r w:rsidR="00405A13" w:rsidRPr="005F0456">
        <w:rPr>
          <w:b/>
          <w:szCs w:val="24"/>
        </w:rPr>
        <w:t xml:space="preserve">ных учреждений и обучающиеся </w:t>
      </w:r>
      <w:r w:rsidR="00405A13" w:rsidRPr="005F0456">
        <w:rPr>
          <w:b/>
          <w:szCs w:val="24"/>
          <w:u w:val="single"/>
        </w:rPr>
        <w:t>1-4</w:t>
      </w:r>
      <w:r w:rsidRPr="005F0456">
        <w:rPr>
          <w:b/>
          <w:szCs w:val="24"/>
          <w:u w:val="single"/>
        </w:rPr>
        <w:t xml:space="preserve">  классов</w:t>
      </w:r>
      <w:r w:rsidRPr="005F0456">
        <w:rPr>
          <w:b/>
          <w:szCs w:val="24"/>
        </w:rPr>
        <w:t xml:space="preserve"> предоставляют рисунок «Великая Победа глазами ребенка»</w:t>
      </w:r>
    </w:p>
    <w:p w:rsidR="00320DC1" w:rsidRPr="005F0456" w:rsidRDefault="00320DC1" w:rsidP="00320DC1">
      <w:pPr>
        <w:rPr>
          <w:b/>
          <w:szCs w:val="24"/>
        </w:rPr>
      </w:pPr>
      <w:r w:rsidRPr="005F0456">
        <w:rPr>
          <w:szCs w:val="24"/>
        </w:rPr>
        <w:t>6.3.2.</w:t>
      </w:r>
      <w:r w:rsidRPr="005F0456">
        <w:rPr>
          <w:b/>
          <w:szCs w:val="24"/>
        </w:rPr>
        <w:t xml:space="preserve"> Требования к рисунку:</w:t>
      </w:r>
    </w:p>
    <w:p w:rsidR="00320DC1" w:rsidRPr="005F0456" w:rsidRDefault="00320DC1" w:rsidP="00320DC1">
      <w:pPr>
        <w:numPr>
          <w:ilvl w:val="1"/>
          <w:numId w:val="8"/>
        </w:numPr>
        <w:spacing w:before="100" w:beforeAutospacing="1" w:after="100" w:afterAutospacing="1"/>
        <w:jc w:val="both"/>
        <w:rPr>
          <w:szCs w:val="24"/>
        </w:rPr>
      </w:pPr>
      <w:r w:rsidRPr="005F0456">
        <w:rPr>
          <w:szCs w:val="24"/>
        </w:rPr>
        <w:t>рисунки можно создавать, используя любые живописные или графические материалы в любой технике на листе формата  А-3, работы оформляются в паспарту;</w:t>
      </w:r>
    </w:p>
    <w:p w:rsidR="00320DC1" w:rsidRPr="005F0456" w:rsidRDefault="00320DC1" w:rsidP="00320DC1">
      <w:pPr>
        <w:numPr>
          <w:ilvl w:val="1"/>
          <w:numId w:val="8"/>
        </w:numPr>
        <w:spacing w:before="100" w:beforeAutospacing="1" w:after="100" w:afterAutospacing="1"/>
        <w:jc w:val="both"/>
        <w:rPr>
          <w:szCs w:val="24"/>
        </w:rPr>
      </w:pPr>
      <w:r w:rsidRPr="005F0456">
        <w:rPr>
          <w:szCs w:val="24"/>
        </w:rPr>
        <w:t>в правом нижнем  углу на паспарту размещается информация об авторе рисунка: класс, образовательное учреждение, фамилия, имя, названи</w:t>
      </w:r>
      <w:r w:rsidR="00D02B07" w:rsidRPr="005F0456">
        <w:rPr>
          <w:szCs w:val="24"/>
        </w:rPr>
        <w:t>е рисунка, Ф.И.О</w:t>
      </w:r>
      <w:r w:rsidRPr="005F0456">
        <w:rPr>
          <w:szCs w:val="24"/>
        </w:rPr>
        <w:t>. преподавателя.</w:t>
      </w:r>
    </w:p>
    <w:p w:rsidR="00320DC1" w:rsidRPr="005F0456" w:rsidRDefault="00320DC1" w:rsidP="00320DC1">
      <w:pPr>
        <w:suppressAutoHyphens/>
        <w:ind w:left="720" w:hanging="720"/>
        <w:jc w:val="both"/>
        <w:rPr>
          <w:b/>
          <w:szCs w:val="24"/>
        </w:rPr>
      </w:pPr>
      <w:r w:rsidRPr="005F0456">
        <w:rPr>
          <w:szCs w:val="24"/>
        </w:rPr>
        <w:t>6.3.3</w:t>
      </w:r>
      <w:r w:rsidR="00283D76" w:rsidRPr="005F0456">
        <w:rPr>
          <w:b/>
          <w:szCs w:val="24"/>
        </w:rPr>
        <w:t xml:space="preserve">. </w:t>
      </w:r>
      <w:proofErr w:type="gramStart"/>
      <w:r w:rsidR="00283D76" w:rsidRPr="005F0456">
        <w:rPr>
          <w:b/>
          <w:szCs w:val="24"/>
        </w:rPr>
        <w:t>Обучающиеся</w:t>
      </w:r>
      <w:proofErr w:type="gramEnd"/>
      <w:r w:rsidR="00283D76" w:rsidRPr="005F0456">
        <w:rPr>
          <w:b/>
          <w:szCs w:val="24"/>
        </w:rPr>
        <w:t xml:space="preserve"> </w:t>
      </w:r>
      <w:r w:rsidR="00283D76" w:rsidRPr="005F0456">
        <w:rPr>
          <w:b/>
          <w:szCs w:val="24"/>
          <w:u w:val="single"/>
        </w:rPr>
        <w:t>5</w:t>
      </w:r>
      <w:r w:rsidRPr="005F0456">
        <w:rPr>
          <w:b/>
          <w:szCs w:val="24"/>
          <w:u w:val="single"/>
        </w:rPr>
        <w:t>-11 классов</w:t>
      </w:r>
      <w:r w:rsidRPr="005F0456">
        <w:rPr>
          <w:b/>
          <w:szCs w:val="24"/>
        </w:rPr>
        <w:t xml:space="preserve"> предоставляют плакат «Нет войне».</w:t>
      </w:r>
    </w:p>
    <w:p w:rsidR="00320DC1" w:rsidRPr="005F0456" w:rsidRDefault="00320DC1" w:rsidP="00320DC1">
      <w:pPr>
        <w:rPr>
          <w:b/>
          <w:szCs w:val="24"/>
        </w:rPr>
      </w:pPr>
      <w:r w:rsidRPr="005F0456">
        <w:rPr>
          <w:szCs w:val="24"/>
        </w:rPr>
        <w:t>6.3.4.</w:t>
      </w:r>
      <w:r w:rsidRPr="005F0456">
        <w:rPr>
          <w:b/>
          <w:szCs w:val="24"/>
        </w:rPr>
        <w:t xml:space="preserve"> Требования к плакату:</w:t>
      </w:r>
    </w:p>
    <w:p w:rsidR="00320DC1" w:rsidRPr="005F0456" w:rsidRDefault="00320DC1" w:rsidP="00320DC1">
      <w:pPr>
        <w:numPr>
          <w:ilvl w:val="0"/>
          <w:numId w:val="9"/>
        </w:numPr>
        <w:spacing w:before="100" w:beforeAutospacing="1" w:after="100" w:afterAutospacing="1"/>
        <w:jc w:val="both"/>
        <w:rPr>
          <w:szCs w:val="24"/>
        </w:rPr>
      </w:pPr>
      <w:r w:rsidRPr="005F0456">
        <w:rPr>
          <w:szCs w:val="24"/>
        </w:rPr>
        <w:t xml:space="preserve">работы выполняются на листе формата А-2; </w:t>
      </w:r>
    </w:p>
    <w:p w:rsidR="00320DC1" w:rsidRPr="005F0456" w:rsidRDefault="00320DC1" w:rsidP="00320DC1">
      <w:pPr>
        <w:numPr>
          <w:ilvl w:val="0"/>
          <w:numId w:val="9"/>
        </w:numPr>
        <w:spacing w:before="100" w:beforeAutospacing="1" w:after="100" w:afterAutospacing="1"/>
        <w:jc w:val="both"/>
        <w:rPr>
          <w:szCs w:val="24"/>
        </w:rPr>
      </w:pPr>
      <w:proofErr w:type="gramStart"/>
      <w:r w:rsidRPr="005F0456">
        <w:rPr>
          <w:szCs w:val="24"/>
        </w:rPr>
        <w:t>техника исполнения работы произвольная (карандаш, акварель, графика, тушь, гуашь, пастель, коллаж, аппликация, смешанные техники и т.д.);</w:t>
      </w:r>
      <w:proofErr w:type="gramEnd"/>
    </w:p>
    <w:p w:rsidR="00320DC1" w:rsidRPr="005F0456" w:rsidRDefault="00320DC1" w:rsidP="00320DC1">
      <w:pPr>
        <w:numPr>
          <w:ilvl w:val="0"/>
          <w:numId w:val="9"/>
        </w:numPr>
        <w:spacing w:before="100" w:beforeAutospacing="1" w:after="100" w:afterAutospacing="1"/>
        <w:jc w:val="both"/>
        <w:rPr>
          <w:szCs w:val="24"/>
        </w:rPr>
      </w:pPr>
      <w:r w:rsidRPr="005F0456">
        <w:rPr>
          <w:szCs w:val="24"/>
        </w:rPr>
        <w:t>кроме графической части, плакат должен содержать слоган в соответствии с темой;</w:t>
      </w:r>
    </w:p>
    <w:p w:rsidR="00320DC1" w:rsidRPr="005F0456" w:rsidRDefault="00320DC1" w:rsidP="00320DC1">
      <w:pPr>
        <w:numPr>
          <w:ilvl w:val="0"/>
          <w:numId w:val="9"/>
        </w:numPr>
        <w:spacing w:before="100" w:beforeAutospacing="1" w:after="100" w:afterAutospacing="1"/>
        <w:jc w:val="both"/>
        <w:rPr>
          <w:szCs w:val="24"/>
        </w:rPr>
      </w:pPr>
      <w:r w:rsidRPr="005F0456">
        <w:rPr>
          <w:szCs w:val="24"/>
        </w:rPr>
        <w:t>на обратной стороне каждого плаката в верхнем правом углу указывается название работы, имя и фамилия автора, возраст, образовательное учреждение; фамилия, имя, отчество руководителя – полностью.</w:t>
      </w:r>
    </w:p>
    <w:p w:rsidR="00320DC1" w:rsidRPr="005F0456" w:rsidRDefault="00320DC1" w:rsidP="00320DC1">
      <w:pPr>
        <w:rPr>
          <w:b/>
          <w:szCs w:val="24"/>
        </w:rPr>
      </w:pPr>
      <w:r w:rsidRPr="005F0456">
        <w:rPr>
          <w:szCs w:val="24"/>
        </w:rPr>
        <w:t>6.3.5.</w:t>
      </w:r>
      <w:r w:rsidRPr="005F0456">
        <w:rPr>
          <w:b/>
          <w:szCs w:val="24"/>
        </w:rPr>
        <w:t xml:space="preserve"> Рисунки и плакаты оцениваются по следующим критериям:</w:t>
      </w:r>
    </w:p>
    <w:p w:rsidR="00320DC1" w:rsidRPr="005F0456" w:rsidRDefault="00320DC1" w:rsidP="00320DC1">
      <w:pPr>
        <w:numPr>
          <w:ilvl w:val="0"/>
          <w:numId w:val="10"/>
        </w:numPr>
        <w:spacing w:before="100" w:beforeAutospacing="1" w:after="100" w:afterAutospacing="1"/>
        <w:rPr>
          <w:szCs w:val="24"/>
        </w:rPr>
      </w:pPr>
      <w:r w:rsidRPr="005F0456">
        <w:rPr>
          <w:szCs w:val="24"/>
        </w:rPr>
        <w:t>оригинальность замысла;</w:t>
      </w:r>
    </w:p>
    <w:p w:rsidR="00320DC1" w:rsidRPr="005F0456" w:rsidRDefault="00320DC1" w:rsidP="00320DC1">
      <w:pPr>
        <w:numPr>
          <w:ilvl w:val="0"/>
          <w:numId w:val="10"/>
        </w:numPr>
        <w:spacing w:before="100" w:beforeAutospacing="1" w:after="100" w:afterAutospacing="1"/>
        <w:rPr>
          <w:szCs w:val="24"/>
        </w:rPr>
      </w:pPr>
      <w:r w:rsidRPr="005F0456">
        <w:rPr>
          <w:szCs w:val="24"/>
        </w:rPr>
        <w:t>техника исполнения;</w:t>
      </w:r>
    </w:p>
    <w:p w:rsidR="00320DC1" w:rsidRPr="005F0456" w:rsidRDefault="00320DC1" w:rsidP="00320DC1">
      <w:pPr>
        <w:numPr>
          <w:ilvl w:val="0"/>
          <w:numId w:val="10"/>
        </w:numPr>
        <w:spacing w:before="100" w:beforeAutospacing="1" w:after="100" w:afterAutospacing="1"/>
        <w:rPr>
          <w:szCs w:val="24"/>
        </w:rPr>
      </w:pPr>
      <w:r w:rsidRPr="005F0456">
        <w:rPr>
          <w:szCs w:val="24"/>
        </w:rPr>
        <w:t>композиция;</w:t>
      </w:r>
    </w:p>
    <w:p w:rsidR="00F67D47" w:rsidRPr="00F67D47" w:rsidRDefault="00320DC1" w:rsidP="00F67D47">
      <w:pPr>
        <w:numPr>
          <w:ilvl w:val="0"/>
          <w:numId w:val="10"/>
        </w:numPr>
        <w:spacing w:before="100" w:beforeAutospacing="1" w:after="100" w:afterAutospacing="1"/>
        <w:rPr>
          <w:szCs w:val="24"/>
        </w:rPr>
      </w:pPr>
      <w:r w:rsidRPr="005F0456">
        <w:rPr>
          <w:szCs w:val="24"/>
        </w:rPr>
        <w:t>цветовое и индивидуально-выразительное решение.</w:t>
      </w:r>
    </w:p>
    <w:p w:rsidR="00320DC1" w:rsidRPr="005F0456" w:rsidRDefault="00320DC1" w:rsidP="00283D76">
      <w:pPr>
        <w:pStyle w:val="aa"/>
        <w:numPr>
          <w:ilvl w:val="0"/>
          <w:numId w:val="13"/>
        </w:numPr>
        <w:rPr>
          <w:b/>
          <w:szCs w:val="24"/>
        </w:rPr>
      </w:pPr>
      <w:r w:rsidRPr="005F0456">
        <w:rPr>
          <w:b/>
          <w:szCs w:val="24"/>
        </w:rPr>
        <w:t>Награждение.</w:t>
      </w:r>
    </w:p>
    <w:p w:rsidR="00320DC1" w:rsidRPr="005F0456" w:rsidRDefault="00320DC1" w:rsidP="00320DC1">
      <w:pPr>
        <w:jc w:val="both"/>
        <w:rPr>
          <w:rFonts w:eastAsia="Calibri"/>
          <w:szCs w:val="24"/>
          <w:lang w:eastAsia="en-US"/>
        </w:rPr>
      </w:pPr>
      <w:r w:rsidRPr="005F0456">
        <w:rPr>
          <w:szCs w:val="24"/>
        </w:rPr>
        <w:t xml:space="preserve">7.1. Победители и лауреаты награждаются дипломами </w:t>
      </w:r>
      <w:r w:rsidR="009874AF" w:rsidRPr="005F0456">
        <w:rPr>
          <w:rFonts w:eastAsia="Calibri"/>
          <w:szCs w:val="24"/>
          <w:lang w:eastAsia="en-US"/>
        </w:rPr>
        <w:t xml:space="preserve">МБОУ </w:t>
      </w:r>
      <w:proofErr w:type="gramStart"/>
      <w:r w:rsidR="009874AF" w:rsidRPr="005F0456">
        <w:rPr>
          <w:rFonts w:eastAsia="Calibri"/>
          <w:szCs w:val="24"/>
          <w:lang w:eastAsia="en-US"/>
        </w:rPr>
        <w:t>ДО</w:t>
      </w:r>
      <w:proofErr w:type="gramEnd"/>
      <w:r w:rsidR="009874AF" w:rsidRPr="005F0456">
        <w:rPr>
          <w:rFonts w:eastAsia="Calibri"/>
          <w:szCs w:val="24"/>
          <w:lang w:eastAsia="en-US"/>
        </w:rPr>
        <w:t xml:space="preserve"> «</w:t>
      </w:r>
      <w:proofErr w:type="gramStart"/>
      <w:r w:rsidR="009874AF" w:rsidRPr="005F0456">
        <w:rPr>
          <w:rFonts w:eastAsia="Calibri"/>
          <w:szCs w:val="24"/>
          <w:lang w:eastAsia="en-US"/>
        </w:rPr>
        <w:t>Методический</w:t>
      </w:r>
      <w:proofErr w:type="gramEnd"/>
      <w:r w:rsidR="009874AF" w:rsidRPr="005F0456">
        <w:rPr>
          <w:rFonts w:eastAsia="Calibri"/>
          <w:szCs w:val="24"/>
          <w:lang w:eastAsia="en-US"/>
        </w:rPr>
        <w:t xml:space="preserve"> центр</w:t>
      </w:r>
      <w:r w:rsidRPr="005F0456">
        <w:rPr>
          <w:rFonts w:eastAsia="Calibri"/>
          <w:szCs w:val="24"/>
          <w:lang w:eastAsia="en-US"/>
        </w:rPr>
        <w:t>» Энгельсского муниципального района Саратовской области по возрастным категориям (воспитанники ДОУ 5-7 лет; обучающиеся 1-4 классов; 5-8 классов; 9-11 классов).</w:t>
      </w:r>
    </w:p>
    <w:p w:rsidR="00320DC1" w:rsidRPr="00F67D47" w:rsidRDefault="00320DC1" w:rsidP="00F67D47">
      <w:pPr>
        <w:jc w:val="both"/>
        <w:rPr>
          <w:szCs w:val="24"/>
        </w:rPr>
      </w:pPr>
      <w:r w:rsidRPr="005F0456">
        <w:rPr>
          <w:rFonts w:eastAsia="Calibri"/>
          <w:szCs w:val="24"/>
          <w:lang w:eastAsia="en-US"/>
        </w:rPr>
        <w:t xml:space="preserve">   </w:t>
      </w:r>
      <w:r w:rsidRPr="005F0456">
        <w:rPr>
          <w:szCs w:val="24"/>
        </w:rPr>
        <w:t>Остальным участникам Фестиваля вручаются сертификаты участия.</w:t>
      </w:r>
    </w:p>
    <w:p w:rsidR="00320DC1" w:rsidRPr="005F0456" w:rsidRDefault="00283D76" w:rsidP="00283D76">
      <w:pPr>
        <w:tabs>
          <w:tab w:val="left" w:pos="1080"/>
        </w:tabs>
        <w:rPr>
          <w:b/>
          <w:szCs w:val="24"/>
        </w:rPr>
      </w:pPr>
      <w:r w:rsidRPr="005F0456">
        <w:rPr>
          <w:b/>
          <w:szCs w:val="24"/>
        </w:rPr>
        <w:t xml:space="preserve">                                           </w:t>
      </w:r>
      <w:r w:rsidR="00F67D47">
        <w:rPr>
          <w:b/>
          <w:szCs w:val="24"/>
        </w:rPr>
        <w:t xml:space="preserve">     </w:t>
      </w:r>
      <w:r w:rsidR="00320DC1" w:rsidRPr="005F0456">
        <w:rPr>
          <w:b/>
          <w:szCs w:val="24"/>
        </w:rPr>
        <w:t>8. Финансирование</w:t>
      </w:r>
      <w:r w:rsidR="00F67D47">
        <w:rPr>
          <w:b/>
          <w:szCs w:val="24"/>
        </w:rPr>
        <w:t>.</w:t>
      </w:r>
    </w:p>
    <w:p w:rsidR="00320DC1" w:rsidRPr="005F0456" w:rsidRDefault="00320DC1" w:rsidP="00320DC1">
      <w:pPr>
        <w:ind w:firstLine="426"/>
        <w:jc w:val="both"/>
        <w:rPr>
          <w:szCs w:val="24"/>
        </w:rPr>
      </w:pPr>
      <w:r w:rsidRPr="005F0456">
        <w:rPr>
          <w:szCs w:val="24"/>
        </w:rPr>
        <w:t>8.1. Для проведения Фестиваля необходимо сдать всем участникам организационный взнос:</w:t>
      </w:r>
    </w:p>
    <w:p w:rsidR="00320DC1" w:rsidRPr="005F0456" w:rsidRDefault="00320DC1" w:rsidP="00320DC1">
      <w:pPr>
        <w:ind w:firstLine="426"/>
        <w:jc w:val="both"/>
        <w:rPr>
          <w:szCs w:val="24"/>
        </w:rPr>
      </w:pPr>
      <w:r w:rsidRPr="005F0456">
        <w:rPr>
          <w:b/>
          <w:szCs w:val="24"/>
        </w:rPr>
        <w:t>«Вокал»</w:t>
      </w:r>
      <w:r w:rsidRPr="005F0456">
        <w:rPr>
          <w:szCs w:val="24"/>
        </w:rPr>
        <w:t>:150 рублей</w:t>
      </w:r>
      <w:r w:rsidR="00EB2F89" w:rsidRPr="005F0456">
        <w:rPr>
          <w:szCs w:val="24"/>
        </w:rPr>
        <w:t xml:space="preserve"> - сольное выступление, 200 рублей – ансамбль, хор</w:t>
      </w:r>
      <w:r w:rsidRPr="005F0456">
        <w:rPr>
          <w:szCs w:val="24"/>
        </w:rPr>
        <w:t xml:space="preserve"> (оплата при регистрации);</w:t>
      </w:r>
    </w:p>
    <w:p w:rsidR="001F1A79" w:rsidRPr="005F0456" w:rsidRDefault="00320DC1" w:rsidP="00320DC1">
      <w:pPr>
        <w:jc w:val="both"/>
        <w:rPr>
          <w:szCs w:val="24"/>
        </w:rPr>
      </w:pPr>
      <w:r w:rsidRPr="005F0456">
        <w:rPr>
          <w:szCs w:val="24"/>
        </w:rPr>
        <w:t xml:space="preserve">      «</w:t>
      </w:r>
      <w:r w:rsidRPr="005F0456">
        <w:rPr>
          <w:b/>
          <w:szCs w:val="24"/>
        </w:rPr>
        <w:t xml:space="preserve">Искусство </w:t>
      </w:r>
      <w:r w:rsidR="00F67D47">
        <w:rPr>
          <w:b/>
          <w:szCs w:val="24"/>
        </w:rPr>
        <w:t>декламации»:</w:t>
      </w:r>
    </w:p>
    <w:p w:rsidR="00320DC1" w:rsidRPr="005F0456" w:rsidRDefault="00320DC1" w:rsidP="00320DC1">
      <w:pPr>
        <w:ind w:left="3540" w:firstLine="708"/>
        <w:jc w:val="both"/>
        <w:rPr>
          <w:szCs w:val="24"/>
        </w:rPr>
      </w:pPr>
      <w:r w:rsidRPr="005F0456">
        <w:rPr>
          <w:szCs w:val="24"/>
        </w:rPr>
        <w:t>- 100 рублей за индивидуальное выступление;</w:t>
      </w:r>
    </w:p>
    <w:p w:rsidR="00320DC1" w:rsidRPr="005F0456" w:rsidRDefault="00EB2F89" w:rsidP="00320DC1">
      <w:pPr>
        <w:ind w:firstLine="426"/>
        <w:jc w:val="both"/>
        <w:rPr>
          <w:szCs w:val="24"/>
        </w:rPr>
      </w:pPr>
      <w:r w:rsidRPr="005F0456">
        <w:rPr>
          <w:szCs w:val="24"/>
        </w:rPr>
        <w:tab/>
      </w:r>
      <w:r w:rsidRPr="005F0456">
        <w:rPr>
          <w:szCs w:val="24"/>
        </w:rPr>
        <w:tab/>
      </w:r>
      <w:r w:rsidRPr="005F0456">
        <w:rPr>
          <w:szCs w:val="24"/>
        </w:rPr>
        <w:tab/>
      </w:r>
      <w:r w:rsidRPr="005F0456">
        <w:rPr>
          <w:szCs w:val="24"/>
        </w:rPr>
        <w:tab/>
      </w:r>
      <w:r w:rsidRPr="005F0456">
        <w:rPr>
          <w:szCs w:val="24"/>
        </w:rPr>
        <w:tab/>
      </w:r>
      <w:r w:rsidRPr="005F0456">
        <w:rPr>
          <w:szCs w:val="24"/>
        </w:rPr>
        <w:tab/>
        <w:t>- 150</w:t>
      </w:r>
      <w:r w:rsidR="00320DC1" w:rsidRPr="005F0456">
        <w:rPr>
          <w:szCs w:val="24"/>
        </w:rPr>
        <w:t xml:space="preserve"> рублей за коллективное выступление.</w:t>
      </w:r>
    </w:p>
    <w:p w:rsidR="00320DC1" w:rsidRPr="005F0456" w:rsidRDefault="00320DC1" w:rsidP="00320DC1">
      <w:pPr>
        <w:ind w:firstLine="426"/>
        <w:jc w:val="both"/>
        <w:rPr>
          <w:szCs w:val="24"/>
        </w:rPr>
      </w:pPr>
      <w:r w:rsidRPr="005F0456">
        <w:rPr>
          <w:szCs w:val="24"/>
        </w:rPr>
        <w:t xml:space="preserve"> </w:t>
      </w:r>
      <w:r w:rsidRPr="005F0456">
        <w:rPr>
          <w:szCs w:val="24"/>
        </w:rPr>
        <w:tab/>
      </w:r>
      <w:r w:rsidRPr="005F0456">
        <w:rPr>
          <w:szCs w:val="24"/>
        </w:rPr>
        <w:tab/>
      </w:r>
      <w:r w:rsidRPr="005F0456">
        <w:rPr>
          <w:szCs w:val="24"/>
        </w:rPr>
        <w:tab/>
      </w:r>
      <w:r w:rsidRPr="005F0456">
        <w:rPr>
          <w:szCs w:val="24"/>
        </w:rPr>
        <w:tab/>
      </w:r>
      <w:r w:rsidRPr="005F0456">
        <w:rPr>
          <w:szCs w:val="24"/>
        </w:rPr>
        <w:tab/>
      </w:r>
      <w:r w:rsidRPr="005F0456">
        <w:rPr>
          <w:szCs w:val="24"/>
        </w:rPr>
        <w:tab/>
        <w:t>(оплата при регистрации)</w:t>
      </w:r>
    </w:p>
    <w:p w:rsidR="00320DC1" w:rsidRPr="005F0456" w:rsidRDefault="00320DC1" w:rsidP="00320DC1">
      <w:pPr>
        <w:ind w:firstLine="426"/>
        <w:jc w:val="both"/>
        <w:rPr>
          <w:szCs w:val="24"/>
        </w:rPr>
      </w:pPr>
      <w:r w:rsidRPr="005F0456">
        <w:rPr>
          <w:szCs w:val="24"/>
        </w:rPr>
        <w:t xml:space="preserve"> «</w:t>
      </w:r>
      <w:r w:rsidRPr="005F0456">
        <w:rPr>
          <w:b/>
          <w:szCs w:val="24"/>
        </w:rPr>
        <w:t>Художественное творчество»:</w:t>
      </w:r>
      <w:r w:rsidRPr="005F0456">
        <w:rPr>
          <w:szCs w:val="24"/>
        </w:rPr>
        <w:t xml:space="preserve"> 50 рублей за каждую работу (оплата при сдаче работ).</w:t>
      </w:r>
    </w:p>
    <w:p w:rsidR="00320DC1" w:rsidRPr="005F0456" w:rsidRDefault="00320DC1" w:rsidP="00504308">
      <w:pPr>
        <w:jc w:val="center"/>
        <w:rPr>
          <w:szCs w:val="24"/>
        </w:rPr>
      </w:pPr>
      <w:r w:rsidRPr="005F0456">
        <w:rPr>
          <w:szCs w:val="24"/>
        </w:rPr>
        <w:t xml:space="preserve">                     </w:t>
      </w:r>
      <w:r w:rsidR="001B6DCD" w:rsidRPr="005F0456">
        <w:rPr>
          <w:szCs w:val="24"/>
        </w:rPr>
        <w:t xml:space="preserve">            </w:t>
      </w:r>
    </w:p>
    <w:tbl>
      <w:tblPr>
        <w:tblW w:w="2010" w:type="pct"/>
        <w:tblInd w:w="6062" w:type="dxa"/>
        <w:tblLook w:val="00A0" w:firstRow="1" w:lastRow="0" w:firstColumn="1" w:lastColumn="0" w:noHBand="0" w:noVBand="0"/>
      </w:tblPr>
      <w:tblGrid>
        <w:gridCol w:w="4247"/>
      </w:tblGrid>
      <w:tr w:rsidR="00320DC1" w:rsidRPr="006F1FBA" w:rsidTr="00250DF9">
        <w:tc>
          <w:tcPr>
            <w:tcW w:w="5000" w:type="pct"/>
          </w:tcPr>
          <w:p w:rsidR="00320DC1" w:rsidRPr="006F1FBA" w:rsidRDefault="00320DC1" w:rsidP="00250D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        </w:t>
            </w:r>
            <w:r w:rsidRPr="006F1FBA">
              <w:rPr>
                <w:sz w:val="22"/>
                <w:szCs w:val="22"/>
              </w:rPr>
              <w:t xml:space="preserve"> Приложение 1 </w:t>
            </w:r>
          </w:p>
          <w:p w:rsidR="00320DC1" w:rsidRPr="006F1FBA" w:rsidRDefault="00320DC1" w:rsidP="00250DF9">
            <w:pPr>
              <w:rPr>
                <w:sz w:val="22"/>
                <w:szCs w:val="22"/>
              </w:rPr>
            </w:pPr>
            <w:r w:rsidRPr="006F1FBA">
              <w:rPr>
                <w:sz w:val="22"/>
                <w:szCs w:val="24"/>
              </w:rPr>
              <w:t xml:space="preserve"> </w:t>
            </w:r>
            <w:r>
              <w:rPr>
                <w:sz w:val="22"/>
                <w:szCs w:val="24"/>
              </w:rPr>
              <w:t xml:space="preserve">           </w:t>
            </w:r>
            <w:r w:rsidRPr="006F1FBA">
              <w:rPr>
                <w:sz w:val="22"/>
                <w:szCs w:val="24"/>
              </w:rPr>
              <w:t>к положению</w:t>
            </w:r>
          </w:p>
          <w:p w:rsidR="00320DC1" w:rsidRPr="006F1FBA" w:rsidRDefault="00320DC1" w:rsidP="00250DF9">
            <w:pPr>
              <w:jc w:val="right"/>
              <w:rPr>
                <w:sz w:val="22"/>
                <w:szCs w:val="24"/>
              </w:rPr>
            </w:pPr>
          </w:p>
          <w:p w:rsidR="00320DC1" w:rsidRDefault="00320DC1" w:rsidP="00250DF9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  <w:p w:rsidR="00320DC1" w:rsidRPr="006F1FBA" w:rsidRDefault="00320DC1" w:rsidP="00250DF9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</w:tbl>
    <w:p w:rsidR="00320DC1" w:rsidRPr="00504308" w:rsidRDefault="00320DC1" w:rsidP="00320DC1">
      <w:pPr>
        <w:ind w:left="4320" w:firstLine="720"/>
        <w:rPr>
          <w:szCs w:val="24"/>
        </w:rPr>
      </w:pPr>
      <w:r w:rsidRPr="00504308">
        <w:rPr>
          <w:szCs w:val="24"/>
        </w:rPr>
        <w:t xml:space="preserve">        В оргкомитет фестиваля</w:t>
      </w:r>
    </w:p>
    <w:p w:rsidR="00320DC1" w:rsidRPr="00504308" w:rsidRDefault="00320DC1" w:rsidP="00320DC1">
      <w:pPr>
        <w:ind w:left="4320" w:firstLine="720"/>
        <w:rPr>
          <w:szCs w:val="24"/>
        </w:rPr>
      </w:pPr>
      <w:r w:rsidRPr="00504308">
        <w:rPr>
          <w:szCs w:val="24"/>
        </w:rPr>
        <w:t xml:space="preserve">        «Весна Победы»</w:t>
      </w:r>
    </w:p>
    <w:p w:rsidR="00320DC1" w:rsidRPr="00504308" w:rsidRDefault="00320DC1" w:rsidP="00320DC1">
      <w:pPr>
        <w:ind w:left="2831" w:firstLine="709"/>
        <w:jc w:val="center"/>
        <w:rPr>
          <w:szCs w:val="24"/>
        </w:rPr>
      </w:pPr>
    </w:p>
    <w:p w:rsidR="00320DC1" w:rsidRPr="00504308" w:rsidRDefault="00320DC1" w:rsidP="00320DC1">
      <w:pPr>
        <w:ind w:firstLine="709"/>
        <w:jc w:val="center"/>
        <w:rPr>
          <w:szCs w:val="24"/>
        </w:rPr>
      </w:pPr>
      <w:r w:rsidRPr="00504308">
        <w:rPr>
          <w:szCs w:val="24"/>
        </w:rPr>
        <w:t xml:space="preserve">                                 </w:t>
      </w:r>
    </w:p>
    <w:p w:rsidR="00320DC1" w:rsidRPr="00504308" w:rsidRDefault="00320DC1" w:rsidP="00320DC1">
      <w:pPr>
        <w:ind w:firstLine="709"/>
        <w:rPr>
          <w:szCs w:val="24"/>
        </w:rPr>
      </w:pPr>
      <w:r w:rsidRPr="00504308">
        <w:rPr>
          <w:szCs w:val="24"/>
        </w:rPr>
        <w:t xml:space="preserve">                                      </w:t>
      </w:r>
    </w:p>
    <w:p w:rsidR="00320DC1" w:rsidRPr="00504308" w:rsidRDefault="00320DC1" w:rsidP="00320DC1">
      <w:pPr>
        <w:shd w:val="clear" w:color="auto" w:fill="FFFFFF"/>
        <w:spacing w:after="202"/>
        <w:jc w:val="center"/>
        <w:rPr>
          <w:b/>
          <w:color w:val="00000A"/>
          <w:szCs w:val="24"/>
        </w:rPr>
      </w:pPr>
      <w:r w:rsidRPr="00504308">
        <w:rPr>
          <w:b/>
          <w:bCs/>
          <w:szCs w:val="24"/>
        </w:rPr>
        <w:t xml:space="preserve">Заявка </w:t>
      </w:r>
      <w:r w:rsidRPr="00504308">
        <w:rPr>
          <w:b/>
          <w:color w:val="00000A"/>
          <w:szCs w:val="24"/>
        </w:rPr>
        <w:t>на участие в муниципальном фестивале</w:t>
      </w:r>
    </w:p>
    <w:p w:rsidR="00320DC1" w:rsidRPr="00504308" w:rsidRDefault="00320DC1" w:rsidP="00320DC1">
      <w:pPr>
        <w:shd w:val="clear" w:color="auto" w:fill="FFFFFF"/>
        <w:spacing w:after="202"/>
        <w:jc w:val="center"/>
        <w:rPr>
          <w:b/>
          <w:color w:val="000000"/>
          <w:szCs w:val="24"/>
        </w:rPr>
      </w:pPr>
      <w:r w:rsidRPr="00504308">
        <w:rPr>
          <w:b/>
          <w:color w:val="00000A"/>
          <w:szCs w:val="24"/>
        </w:rPr>
        <w:t>«Весна Победы»</w:t>
      </w:r>
    </w:p>
    <w:p w:rsidR="00320DC1" w:rsidRPr="00504308" w:rsidRDefault="00320DC1" w:rsidP="00320DC1">
      <w:pPr>
        <w:jc w:val="center"/>
        <w:rPr>
          <w:b/>
          <w:color w:val="00000A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8"/>
        <w:gridCol w:w="6816"/>
      </w:tblGrid>
      <w:tr w:rsidR="00320DC1" w:rsidRPr="00504308" w:rsidTr="00250DF9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C1" w:rsidRPr="00504308" w:rsidRDefault="00320DC1" w:rsidP="00250DF9">
            <w:pPr>
              <w:jc w:val="both"/>
              <w:rPr>
                <w:szCs w:val="24"/>
              </w:rPr>
            </w:pPr>
            <w:r w:rsidRPr="00504308">
              <w:rPr>
                <w:szCs w:val="24"/>
              </w:rPr>
              <w:t>Образовательное учреждение</w:t>
            </w:r>
          </w:p>
          <w:p w:rsidR="00320DC1" w:rsidRPr="00504308" w:rsidRDefault="00320DC1" w:rsidP="00250DF9">
            <w:pPr>
              <w:jc w:val="both"/>
              <w:rPr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C1" w:rsidRPr="00504308" w:rsidRDefault="00320DC1" w:rsidP="00250DF9">
            <w:pPr>
              <w:jc w:val="center"/>
              <w:rPr>
                <w:szCs w:val="24"/>
              </w:rPr>
            </w:pPr>
          </w:p>
        </w:tc>
      </w:tr>
      <w:tr w:rsidR="00320DC1" w:rsidRPr="00504308" w:rsidTr="00250DF9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C1" w:rsidRPr="00504308" w:rsidRDefault="00320DC1" w:rsidP="00250DF9">
            <w:pPr>
              <w:jc w:val="both"/>
              <w:rPr>
                <w:szCs w:val="24"/>
              </w:rPr>
            </w:pPr>
            <w:r w:rsidRPr="00504308">
              <w:rPr>
                <w:szCs w:val="24"/>
              </w:rPr>
              <w:t>Номинация и</w:t>
            </w:r>
          </w:p>
          <w:p w:rsidR="00320DC1" w:rsidRPr="00504308" w:rsidRDefault="00320DC1" w:rsidP="00250DF9">
            <w:pPr>
              <w:jc w:val="both"/>
              <w:rPr>
                <w:szCs w:val="24"/>
              </w:rPr>
            </w:pPr>
            <w:r w:rsidRPr="00504308">
              <w:rPr>
                <w:szCs w:val="24"/>
              </w:rPr>
              <w:t>возрастная категория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C1" w:rsidRPr="00504308" w:rsidRDefault="00320DC1" w:rsidP="00250DF9">
            <w:pPr>
              <w:jc w:val="center"/>
              <w:rPr>
                <w:szCs w:val="24"/>
              </w:rPr>
            </w:pPr>
          </w:p>
        </w:tc>
      </w:tr>
      <w:tr w:rsidR="00320DC1" w:rsidRPr="00504308" w:rsidTr="00250DF9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C1" w:rsidRPr="00504308" w:rsidRDefault="00320DC1" w:rsidP="00250DF9">
            <w:pPr>
              <w:jc w:val="both"/>
              <w:rPr>
                <w:szCs w:val="24"/>
              </w:rPr>
            </w:pPr>
            <w:r w:rsidRPr="00504308">
              <w:rPr>
                <w:szCs w:val="24"/>
              </w:rPr>
              <w:t>Ф.И. участника или название коллектива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C1" w:rsidRPr="00504308" w:rsidRDefault="00320DC1" w:rsidP="00250DF9">
            <w:pPr>
              <w:jc w:val="center"/>
              <w:rPr>
                <w:szCs w:val="24"/>
              </w:rPr>
            </w:pPr>
          </w:p>
        </w:tc>
      </w:tr>
      <w:tr w:rsidR="00320DC1" w:rsidRPr="00504308" w:rsidTr="00250DF9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C1" w:rsidRPr="00504308" w:rsidRDefault="00320DC1" w:rsidP="00250DF9">
            <w:pPr>
              <w:jc w:val="both"/>
              <w:rPr>
                <w:szCs w:val="24"/>
              </w:rPr>
            </w:pPr>
            <w:r w:rsidRPr="00504308">
              <w:rPr>
                <w:szCs w:val="24"/>
              </w:rPr>
              <w:t>Название произведения, автор</w:t>
            </w:r>
          </w:p>
          <w:p w:rsidR="00320DC1" w:rsidRPr="00504308" w:rsidRDefault="00320DC1" w:rsidP="00250DF9">
            <w:pPr>
              <w:jc w:val="both"/>
              <w:rPr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C1" w:rsidRPr="00504308" w:rsidRDefault="00320DC1" w:rsidP="00250DF9">
            <w:pPr>
              <w:jc w:val="center"/>
              <w:rPr>
                <w:szCs w:val="24"/>
              </w:rPr>
            </w:pPr>
          </w:p>
        </w:tc>
      </w:tr>
      <w:tr w:rsidR="00320DC1" w:rsidRPr="00504308" w:rsidTr="00250DF9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C1" w:rsidRPr="00504308" w:rsidRDefault="00320DC1" w:rsidP="00250DF9">
            <w:pPr>
              <w:jc w:val="both"/>
              <w:rPr>
                <w:szCs w:val="24"/>
              </w:rPr>
            </w:pPr>
            <w:r w:rsidRPr="00504308">
              <w:rPr>
                <w:szCs w:val="24"/>
              </w:rPr>
              <w:t>Ф.И.О. руководителя (полностью), контактная информация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C1" w:rsidRPr="00504308" w:rsidRDefault="00320DC1" w:rsidP="00250DF9">
            <w:pPr>
              <w:jc w:val="center"/>
              <w:rPr>
                <w:szCs w:val="24"/>
              </w:rPr>
            </w:pPr>
          </w:p>
        </w:tc>
      </w:tr>
      <w:tr w:rsidR="00320DC1" w:rsidRPr="00504308" w:rsidTr="00250DF9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C1" w:rsidRPr="00504308" w:rsidRDefault="00320DC1" w:rsidP="00250DF9">
            <w:pPr>
              <w:jc w:val="both"/>
              <w:rPr>
                <w:szCs w:val="24"/>
              </w:rPr>
            </w:pPr>
            <w:r w:rsidRPr="00504308">
              <w:rPr>
                <w:szCs w:val="24"/>
              </w:rPr>
              <w:t>Техническое сопровождение</w:t>
            </w:r>
          </w:p>
          <w:p w:rsidR="00320DC1" w:rsidRPr="00504308" w:rsidRDefault="00320DC1" w:rsidP="00250DF9">
            <w:pPr>
              <w:jc w:val="both"/>
              <w:rPr>
                <w:szCs w:val="24"/>
              </w:rPr>
            </w:pPr>
            <w:r w:rsidRPr="00504308">
              <w:rPr>
                <w:szCs w:val="24"/>
              </w:rPr>
              <w:t xml:space="preserve">(количество микрофонов, мультимедиа) 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C1" w:rsidRPr="00504308" w:rsidRDefault="00320DC1" w:rsidP="00250DF9">
            <w:pPr>
              <w:jc w:val="center"/>
              <w:rPr>
                <w:szCs w:val="24"/>
              </w:rPr>
            </w:pPr>
          </w:p>
        </w:tc>
      </w:tr>
    </w:tbl>
    <w:p w:rsidR="00320DC1" w:rsidRPr="00504308" w:rsidRDefault="00320DC1" w:rsidP="00320DC1">
      <w:pPr>
        <w:jc w:val="center"/>
        <w:rPr>
          <w:szCs w:val="24"/>
        </w:rPr>
      </w:pPr>
    </w:p>
    <w:p w:rsidR="00320DC1" w:rsidRPr="00504308" w:rsidRDefault="00320DC1" w:rsidP="00320DC1">
      <w:pPr>
        <w:rPr>
          <w:szCs w:val="24"/>
        </w:rPr>
      </w:pPr>
    </w:p>
    <w:p w:rsidR="00320DC1" w:rsidRPr="00504308" w:rsidRDefault="00320DC1" w:rsidP="00320DC1">
      <w:pPr>
        <w:rPr>
          <w:szCs w:val="24"/>
        </w:rPr>
      </w:pPr>
    </w:p>
    <w:p w:rsidR="00320DC1" w:rsidRDefault="00320DC1" w:rsidP="00320DC1">
      <w:pPr>
        <w:rPr>
          <w:szCs w:val="24"/>
        </w:rPr>
      </w:pPr>
    </w:p>
    <w:p w:rsidR="00035A81" w:rsidRDefault="00035A81" w:rsidP="00320DC1">
      <w:pPr>
        <w:rPr>
          <w:szCs w:val="24"/>
        </w:rPr>
      </w:pPr>
    </w:p>
    <w:p w:rsidR="00035A81" w:rsidRDefault="00035A81" w:rsidP="00320DC1">
      <w:pPr>
        <w:rPr>
          <w:szCs w:val="24"/>
        </w:rPr>
      </w:pPr>
    </w:p>
    <w:p w:rsidR="00035A81" w:rsidRPr="00504308" w:rsidRDefault="00035A81" w:rsidP="00320DC1">
      <w:pPr>
        <w:rPr>
          <w:szCs w:val="24"/>
        </w:rPr>
      </w:pPr>
    </w:p>
    <w:p w:rsidR="00320DC1" w:rsidRPr="00504308" w:rsidRDefault="00320DC1" w:rsidP="00320DC1">
      <w:pPr>
        <w:rPr>
          <w:szCs w:val="24"/>
        </w:rPr>
      </w:pPr>
    </w:p>
    <w:p w:rsidR="00320DC1" w:rsidRPr="00504308" w:rsidRDefault="001B6DCD" w:rsidP="00320DC1">
      <w:pPr>
        <w:rPr>
          <w:szCs w:val="24"/>
        </w:rPr>
      </w:pPr>
      <w:r w:rsidRPr="00504308">
        <w:rPr>
          <w:szCs w:val="24"/>
        </w:rPr>
        <w:t>«___»__________________2016</w:t>
      </w:r>
      <w:r w:rsidR="00320DC1" w:rsidRPr="00504308">
        <w:rPr>
          <w:szCs w:val="24"/>
        </w:rPr>
        <w:t>г.</w:t>
      </w:r>
    </w:p>
    <w:p w:rsidR="00320DC1" w:rsidRPr="00504308" w:rsidRDefault="00320DC1" w:rsidP="00320DC1">
      <w:pPr>
        <w:rPr>
          <w:szCs w:val="24"/>
        </w:rPr>
      </w:pPr>
    </w:p>
    <w:p w:rsidR="00320DC1" w:rsidRPr="00504308" w:rsidRDefault="00320DC1" w:rsidP="00320DC1">
      <w:pPr>
        <w:rPr>
          <w:szCs w:val="24"/>
        </w:rPr>
      </w:pPr>
      <w:r w:rsidRPr="00504308">
        <w:rPr>
          <w:szCs w:val="24"/>
        </w:rPr>
        <w:t>Директор ОУ</w:t>
      </w:r>
    </w:p>
    <w:p w:rsidR="00320DC1" w:rsidRPr="00504308" w:rsidRDefault="00320DC1" w:rsidP="00320DC1">
      <w:pPr>
        <w:rPr>
          <w:szCs w:val="24"/>
        </w:rPr>
      </w:pPr>
    </w:p>
    <w:p w:rsidR="00320DC1" w:rsidRPr="00504308" w:rsidRDefault="00320DC1" w:rsidP="00320DC1">
      <w:pPr>
        <w:rPr>
          <w:szCs w:val="24"/>
        </w:rPr>
      </w:pPr>
      <w:r w:rsidRPr="00504308">
        <w:rPr>
          <w:szCs w:val="24"/>
        </w:rPr>
        <w:t>Заведующая ДОУ</w:t>
      </w:r>
    </w:p>
    <w:p w:rsidR="002D6A25" w:rsidRPr="00504308" w:rsidRDefault="002D6A25">
      <w:pPr>
        <w:rPr>
          <w:szCs w:val="24"/>
        </w:rPr>
      </w:pPr>
    </w:p>
    <w:sectPr w:rsidR="002D6A25" w:rsidRPr="00504308" w:rsidSect="00B37F39">
      <w:pgSz w:w="11909" w:h="16834"/>
      <w:pgMar w:top="568" w:right="427" w:bottom="284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26A6A"/>
    <w:multiLevelType w:val="hybridMultilevel"/>
    <w:tmpl w:val="7CEE21F4"/>
    <w:lvl w:ilvl="0" w:tplc="01F691E8">
      <w:start w:val="1"/>
      <w:numFmt w:val="bullet"/>
      <w:lvlText w:val=""/>
      <w:lvlJc w:val="left"/>
      <w:pPr>
        <w:tabs>
          <w:tab w:val="num" w:pos="1418"/>
        </w:tabs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2FC43F1D"/>
    <w:multiLevelType w:val="hybridMultilevel"/>
    <w:tmpl w:val="EFA67A40"/>
    <w:lvl w:ilvl="0" w:tplc="0426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E34BBF"/>
    <w:multiLevelType w:val="hybridMultilevel"/>
    <w:tmpl w:val="435A67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00B41E0"/>
    <w:multiLevelType w:val="multilevel"/>
    <w:tmpl w:val="766471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4">
    <w:nsid w:val="43915E25"/>
    <w:multiLevelType w:val="hybridMultilevel"/>
    <w:tmpl w:val="3B7435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1B5D22"/>
    <w:multiLevelType w:val="hybridMultilevel"/>
    <w:tmpl w:val="DA5203C2"/>
    <w:lvl w:ilvl="0" w:tplc="94F647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7029DB"/>
    <w:multiLevelType w:val="hybridMultilevel"/>
    <w:tmpl w:val="36E2D38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E35671"/>
    <w:multiLevelType w:val="hybridMultilevel"/>
    <w:tmpl w:val="FEAE1356"/>
    <w:lvl w:ilvl="0" w:tplc="45AEAAC2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  <w:rPr>
        <w:rFonts w:cs="Times New Roman"/>
        <w:b w:val="0"/>
        <w:i w:val="0"/>
        <w:sz w:val="28"/>
        <w:szCs w:val="28"/>
      </w:rPr>
    </w:lvl>
    <w:lvl w:ilvl="1" w:tplc="01F691E8">
      <w:start w:val="1"/>
      <w:numFmt w:val="bullet"/>
      <w:lvlText w:val=""/>
      <w:lvlJc w:val="left"/>
      <w:pPr>
        <w:tabs>
          <w:tab w:val="num" w:pos="1080"/>
        </w:tabs>
        <w:ind w:left="371" w:firstLine="709"/>
      </w:pPr>
      <w:rPr>
        <w:rFonts w:ascii="Symbol" w:hAnsi="Symbol" w:hint="default"/>
        <w:b w:val="0"/>
        <w:i w:val="0"/>
        <w:sz w:val="28"/>
      </w:rPr>
    </w:lvl>
    <w:lvl w:ilvl="2" w:tplc="4D10B4F4">
      <w:start w:val="5"/>
      <w:numFmt w:val="decimal"/>
      <w:lvlText w:val="%3."/>
      <w:lvlJc w:val="left"/>
      <w:pPr>
        <w:ind w:left="3762" w:hanging="360"/>
      </w:pPr>
      <w:rPr>
        <w:b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2C05299"/>
    <w:multiLevelType w:val="hybridMultilevel"/>
    <w:tmpl w:val="FBD0EEAE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9">
    <w:nsid w:val="550F6D95"/>
    <w:multiLevelType w:val="hybridMultilevel"/>
    <w:tmpl w:val="CB6C6DEE"/>
    <w:lvl w:ilvl="0" w:tplc="C1545EBC">
      <w:start w:val="7"/>
      <w:numFmt w:val="decimal"/>
      <w:lvlText w:val="%1."/>
      <w:lvlJc w:val="left"/>
      <w:pPr>
        <w:ind w:left="37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2" w:hanging="360"/>
      </w:pPr>
    </w:lvl>
    <w:lvl w:ilvl="2" w:tplc="0419001B">
      <w:start w:val="1"/>
      <w:numFmt w:val="lowerRoman"/>
      <w:lvlText w:val="%3."/>
      <w:lvlJc w:val="right"/>
      <w:pPr>
        <w:ind w:left="5202" w:hanging="180"/>
      </w:pPr>
    </w:lvl>
    <w:lvl w:ilvl="3" w:tplc="0419000F">
      <w:start w:val="1"/>
      <w:numFmt w:val="decimal"/>
      <w:lvlText w:val="%4."/>
      <w:lvlJc w:val="left"/>
      <w:pPr>
        <w:ind w:left="5922" w:hanging="360"/>
      </w:pPr>
    </w:lvl>
    <w:lvl w:ilvl="4" w:tplc="04190019" w:tentative="1">
      <w:start w:val="1"/>
      <w:numFmt w:val="lowerLetter"/>
      <w:lvlText w:val="%5."/>
      <w:lvlJc w:val="left"/>
      <w:pPr>
        <w:ind w:left="6642" w:hanging="360"/>
      </w:pPr>
    </w:lvl>
    <w:lvl w:ilvl="5" w:tplc="0419001B" w:tentative="1">
      <w:start w:val="1"/>
      <w:numFmt w:val="lowerRoman"/>
      <w:lvlText w:val="%6."/>
      <w:lvlJc w:val="right"/>
      <w:pPr>
        <w:ind w:left="7362" w:hanging="180"/>
      </w:pPr>
    </w:lvl>
    <w:lvl w:ilvl="6" w:tplc="0419000F" w:tentative="1">
      <w:start w:val="1"/>
      <w:numFmt w:val="decimal"/>
      <w:lvlText w:val="%7."/>
      <w:lvlJc w:val="left"/>
      <w:pPr>
        <w:ind w:left="8082" w:hanging="360"/>
      </w:pPr>
    </w:lvl>
    <w:lvl w:ilvl="7" w:tplc="04190019" w:tentative="1">
      <w:start w:val="1"/>
      <w:numFmt w:val="lowerLetter"/>
      <w:lvlText w:val="%8."/>
      <w:lvlJc w:val="left"/>
      <w:pPr>
        <w:ind w:left="8802" w:hanging="360"/>
      </w:pPr>
    </w:lvl>
    <w:lvl w:ilvl="8" w:tplc="0419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10">
    <w:nsid w:val="59F26CB2"/>
    <w:multiLevelType w:val="hybridMultilevel"/>
    <w:tmpl w:val="6A14FF66"/>
    <w:lvl w:ilvl="0" w:tplc="852EDFBA">
      <w:start w:val="7"/>
      <w:numFmt w:val="decimal"/>
      <w:lvlText w:val="%1."/>
      <w:lvlJc w:val="left"/>
      <w:pPr>
        <w:ind w:left="3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7" w:hanging="360"/>
      </w:pPr>
    </w:lvl>
    <w:lvl w:ilvl="2" w:tplc="0419001B" w:tentative="1">
      <w:start w:val="1"/>
      <w:numFmt w:val="lowerRoman"/>
      <w:lvlText w:val="%3."/>
      <w:lvlJc w:val="right"/>
      <w:pPr>
        <w:ind w:left="4777" w:hanging="180"/>
      </w:pPr>
    </w:lvl>
    <w:lvl w:ilvl="3" w:tplc="0419000F" w:tentative="1">
      <w:start w:val="1"/>
      <w:numFmt w:val="decimal"/>
      <w:lvlText w:val="%4."/>
      <w:lvlJc w:val="left"/>
      <w:pPr>
        <w:ind w:left="5497" w:hanging="360"/>
      </w:pPr>
    </w:lvl>
    <w:lvl w:ilvl="4" w:tplc="04190019" w:tentative="1">
      <w:start w:val="1"/>
      <w:numFmt w:val="lowerLetter"/>
      <w:lvlText w:val="%5."/>
      <w:lvlJc w:val="left"/>
      <w:pPr>
        <w:ind w:left="6217" w:hanging="360"/>
      </w:pPr>
    </w:lvl>
    <w:lvl w:ilvl="5" w:tplc="0419001B" w:tentative="1">
      <w:start w:val="1"/>
      <w:numFmt w:val="lowerRoman"/>
      <w:lvlText w:val="%6."/>
      <w:lvlJc w:val="right"/>
      <w:pPr>
        <w:ind w:left="6937" w:hanging="180"/>
      </w:pPr>
    </w:lvl>
    <w:lvl w:ilvl="6" w:tplc="0419000F" w:tentative="1">
      <w:start w:val="1"/>
      <w:numFmt w:val="decimal"/>
      <w:lvlText w:val="%7."/>
      <w:lvlJc w:val="left"/>
      <w:pPr>
        <w:ind w:left="7657" w:hanging="360"/>
      </w:pPr>
    </w:lvl>
    <w:lvl w:ilvl="7" w:tplc="04190019" w:tentative="1">
      <w:start w:val="1"/>
      <w:numFmt w:val="lowerLetter"/>
      <w:lvlText w:val="%8."/>
      <w:lvlJc w:val="left"/>
      <w:pPr>
        <w:ind w:left="8377" w:hanging="360"/>
      </w:pPr>
    </w:lvl>
    <w:lvl w:ilvl="8" w:tplc="041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11">
    <w:nsid w:val="7485756C"/>
    <w:multiLevelType w:val="hybridMultilevel"/>
    <w:tmpl w:val="0B10E096"/>
    <w:lvl w:ilvl="0" w:tplc="0426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872116"/>
    <w:multiLevelType w:val="hybridMultilevel"/>
    <w:tmpl w:val="E4B47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  <w:lvlOverride w:ilvl="0">
      <w:startOverride w:val="1"/>
    </w:lvlOverride>
    <w:lvlOverride w:ilvl="1"/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5"/>
  </w:num>
  <w:num w:numId="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2"/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52A"/>
    <w:rsid w:val="000159B3"/>
    <w:rsid w:val="00035A81"/>
    <w:rsid w:val="000D269B"/>
    <w:rsid w:val="001B6DCD"/>
    <w:rsid w:val="001C01ED"/>
    <w:rsid w:val="001D084C"/>
    <w:rsid w:val="001F1A79"/>
    <w:rsid w:val="00231898"/>
    <w:rsid w:val="00255DEA"/>
    <w:rsid w:val="00283D76"/>
    <w:rsid w:val="002D31F8"/>
    <w:rsid w:val="002D6A25"/>
    <w:rsid w:val="00320DC1"/>
    <w:rsid w:val="00326E9F"/>
    <w:rsid w:val="0035192C"/>
    <w:rsid w:val="003A7764"/>
    <w:rsid w:val="003C218B"/>
    <w:rsid w:val="00405A13"/>
    <w:rsid w:val="00424347"/>
    <w:rsid w:val="00503B89"/>
    <w:rsid w:val="00504308"/>
    <w:rsid w:val="005F0456"/>
    <w:rsid w:val="00614870"/>
    <w:rsid w:val="00616095"/>
    <w:rsid w:val="006E4386"/>
    <w:rsid w:val="007369E6"/>
    <w:rsid w:val="00737570"/>
    <w:rsid w:val="007D7A7B"/>
    <w:rsid w:val="0081297D"/>
    <w:rsid w:val="00844086"/>
    <w:rsid w:val="008A1141"/>
    <w:rsid w:val="008B56C3"/>
    <w:rsid w:val="008F2F94"/>
    <w:rsid w:val="00906F6E"/>
    <w:rsid w:val="00912B74"/>
    <w:rsid w:val="00934F58"/>
    <w:rsid w:val="009467FC"/>
    <w:rsid w:val="00975154"/>
    <w:rsid w:val="009874AF"/>
    <w:rsid w:val="009D0D33"/>
    <w:rsid w:val="00A9685A"/>
    <w:rsid w:val="00B872EC"/>
    <w:rsid w:val="00BA2A4C"/>
    <w:rsid w:val="00CF3ABA"/>
    <w:rsid w:val="00D02B07"/>
    <w:rsid w:val="00D1586A"/>
    <w:rsid w:val="00D26E53"/>
    <w:rsid w:val="00D61025"/>
    <w:rsid w:val="00DC3934"/>
    <w:rsid w:val="00DE14A8"/>
    <w:rsid w:val="00DE152A"/>
    <w:rsid w:val="00DE6D08"/>
    <w:rsid w:val="00E83800"/>
    <w:rsid w:val="00E913B2"/>
    <w:rsid w:val="00EB2F89"/>
    <w:rsid w:val="00EE5A31"/>
    <w:rsid w:val="00F23A28"/>
    <w:rsid w:val="00F67D47"/>
    <w:rsid w:val="00F76423"/>
    <w:rsid w:val="00F77781"/>
    <w:rsid w:val="00F81496"/>
    <w:rsid w:val="00FF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D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16095"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0DC1"/>
    <w:rPr>
      <w:color w:val="0000FF"/>
      <w:u w:val="single"/>
    </w:rPr>
  </w:style>
  <w:style w:type="paragraph" w:customStyle="1" w:styleId="Default">
    <w:name w:val="Default"/>
    <w:rsid w:val="00320DC1"/>
    <w:pPr>
      <w:autoSpaceDE w:val="0"/>
      <w:autoSpaceDN w:val="0"/>
      <w:adjustRightInd w:val="0"/>
      <w:spacing w:after="0" w:line="240" w:lineRule="auto"/>
    </w:pPr>
    <w:rPr>
      <w:rFonts w:ascii="Wingdings" w:eastAsia="Times New Roman" w:hAnsi="Wingdings" w:cs="Wingding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160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616095"/>
    <w:pPr>
      <w:jc w:val="center"/>
    </w:pPr>
    <w:rPr>
      <w:b/>
    </w:rPr>
  </w:style>
  <w:style w:type="character" w:customStyle="1" w:styleId="a5">
    <w:name w:val="Название Знак"/>
    <w:basedOn w:val="a0"/>
    <w:link w:val="a4"/>
    <w:rsid w:val="006160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Subtitle"/>
    <w:basedOn w:val="a"/>
    <w:link w:val="a7"/>
    <w:qFormat/>
    <w:rsid w:val="00616095"/>
    <w:pPr>
      <w:jc w:val="center"/>
    </w:pPr>
    <w:rPr>
      <w:b/>
      <w:sz w:val="32"/>
    </w:rPr>
  </w:style>
  <w:style w:type="character" w:customStyle="1" w:styleId="a7">
    <w:name w:val="Подзаголовок Знак"/>
    <w:basedOn w:val="a0"/>
    <w:link w:val="a6"/>
    <w:rsid w:val="0061609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1609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609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83D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D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16095"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0DC1"/>
    <w:rPr>
      <w:color w:val="0000FF"/>
      <w:u w:val="single"/>
    </w:rPr>
  </w:style>
  <w:style w:type="paragraph" w:customStyle="1" w:styleId="Default">
    <w:name w:val="Default"/>
    <w:rsid w:val="00320DC1"/>
    <w:pPr>
      <w:autoSpaceDE w:val="0"/>
      <w:autoSpaceDN w:val="0"/>
      <w:adjustRightInd w:val="0"/>
      <w:spacing w:after="0" w:line="240" w:lineRule="auto"/>
    </w:pPr>
    <w:rPr>
      <w:rFonts w:ascii="Wingdings" w:eastAsia="Times New Roman" w:hAnsi="Wingdings" w:cs="Wingding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160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616095"/>
    <w:pPr>
      <w:jc w:val="center"/>
    </w:pPr>
    <w:rPr>
      <w:b/>
    </w:rPr>
  </w:style>
  <w:style w:type="character" w:customStyle="1" w:styleId="a5">
    <w:name w:val="Название Знак"/>
    <w:basedOn w:val="a0"/>
    <w:link w:val="a4"/>
    <w:rsid w:val="006160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Subtitle"/>
    <w:basedOn w:val="a"/>
    <w:link w:val="a7"/>
    <w:qFormat/>
    <w:rsid w:val="00616095"/>
    <w:pPr>
      <w:jc w:val="center"/>
    </w:pPr>
    <w:rPr>
      <w:b/>
      <w:sz w:val="32"/>
    </w:rPr>
  </w:style>
  <w:style w:type="character" w:customStyle="1" w:styleId="a7">
    <w:name w:val="Подзаголовок Знак"/>
    <w:basedOn w:val="a0"/>
    <w:link w:val="a6"/>
    <w:rsid w:val="0061609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1609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609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83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Polishy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1452</Words>
  <Characters>8280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cp:lastPrinted>2015-04-15T13:08:00Z</cp:lastPrinted>
  <dcterms:created xsi:type="dcterms:W3CDTF">2015-03-03T12:14:00Z</dcterms:created>
  <dcterms:modified xsi:type="dcterms:W3CDTF">2016-03-21T14:17:00Z</dcterms:modified>
</cp:coreProperties>
</file>